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3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90" w:type="dxa"/>
          <w:left w:w="90" w:type="dxa"/>
          <w:bottom w:w="90" w:type="dxa"/>
          <w:right w:w="90" w:type="dxa"/>
        </w:tblCellMar>
        <w:tblLook w:val="04A0"/>
      </w:tblPr>
      <w:tblGrid>
        <w:gridCol w:w="3845"/>
        <w:gridCol w:w="2700"/>
        <w:gridCol w:w="4590"/>
      </w:tblGrid>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noProof/>
                <w:sz w:val="18"/>
                <w:szCs w:val="18"/>
              </w:rPr>
              <w:drawing>
                <wp:inline distT="0" distB="0" distL="0" distR="0">
                  <wp:extent cx="1609725" cy="819150"/>
                  <wp:effectExtent l="19050" t="0" r="9525" b="0"/>
                  <wp:docPr id="14" name="Picture 1" descr="AAN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NAC"/>
                          <pic:cNvPicPr>
                            <a:picLocks noChangeAspect="1" noChangeArrowheads="1"/>
                          </pic:cNvPicPr>
                        </pic:nvPicPr>
                        <pic:blipFill>
                          <a:blip r:embed="rId6" cstate="print"/>
                          <a:srcRect/>
                          <a:stretch>
                            <a:fillRect/>
                          </a:stretch>
                        </pic:blipFill>
                        <pic:spPr bwMode="auto">
                          <a:xfrm>
                            <a:off x="0" y="0"/>
                            <a:ext cx="1609725" cy="819150"/>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American Association of Nurse Assessment Coordination (AANAC)</w:t>
            </w:r>
            <w:r w:rsidRPr="00B2105B">
              <w:rPr>
                <w:rFonts w:ascii="Arial" w:eastAsia="Times New Roman" w:hAnsi="Arial" w:cs="Arial"/>
                <w:sz w:val="18"/>
                <w:szCs w:val="18"/>
              </w:rPr>
              <w:br/>
            </w:r>
            <w:hyperlink r:id="rId7" w:history="1">
              <w:r w:rsidRPr="00540246">
                <w:rPr>
                  <w:rFonts w:ascii="Arial" w:eastAsia="Times New Roman" w:hAnsi="Arial" w:cs="Arial"/>
                  <w:color w:val="004680"/>
                  <w:sz w:val="18"/>
                  <w:szCs w:val="18"/>
                </w:rPr>
                <w:t>www.aanac.org</w:t>
              </w:r>
            </w:hyperlink>
            <w:r w:rsidR="00A423E4" w:rsidRPr="00540246">
              <w:rPr>
                <w:rFonts w:ascii="Arial" w:eastAsia="Times New Roman" w:hAnsi="Arial" w:cs="Arial"/>
                <w:sz w:val="18"/>
                <w:szCs w:val="18"/>
              </w:rPr>
              <w:br/>
            </w:r>
            <w:r w:rsidRPr="00B2105B">
              <w:rPr>
                <w:rFonts w:ascii="Arial" w:eastAsia="Times New Roman" w:hAnsi="Arial" w:cs="Arial"/>
                <w:sz w:val="18"/>
                <w:szCs w:val="18"/>
              </w:rPr>
              <w:t>Ingrid Johnson Serio</w:t>
            </w:r>
            <w:r w:rsidRPr="00B2105B">
              <w:rPr>
                <w:rFonts w:ascii="Arial" w:eastAsia="Times New Roman" w:hAnsi="Arial" w:cs="Arial"/>
                <w:sz w:val="18"/>
                <w:szCs w:val="18"/>
              </w:rPr>
              <w:br/>
            </w:r>
            <w:hyperlink r:id="rId8" w:history="1">
              <w:r w:rsidRPr="00540246">
                <w:rPr>
                  <w:rFonts w:ascii="Arial" w:eastAsia="Times New Roman" w:hAnsi="Arial" w:cs="Arial"/>
                  <w:color w:val="004680"/>
                  <w:sz w:val="18"/>
                  <w:szCs w:val="18"/>
                </w:rPr>
                <w:t>iserio@aanac.org</w:t>
              </w:r>
            </w:hyperlink>
            <w:r w:rsidRPr="00B2105B">
              <w:rPr>
                <w:rFonts w:ascii="Arial" w:eastAsia="Times New Roman" w:hAnsi="Arial" w:cs="Arial"/>
                <w:sz w:val="18"/>
                <w:szCs w:val="18"/>
              </w:rPr>
              <w:br/>
              <w:t>303-758-7647</w:t>
            </w:r>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noProof/>
                <w:sz w:val="18"/>
                <w:szCs w:val="18"/>
              </w:rPr>
              <w:drawing>
                <wp:inline distT="0" distB="0" distL="0" distR="0">
                  <wp:extent cx="1466850" cy="676275"/>
                  <wp:effectExtent l="19050" t="0" r="0" b="0"/>
                  <wp:docPr id="15" name="Picture 2" descr="AH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HIMA"/>
                          <pic:cNvPicPr>
                            <a:picLocks noChangeAspect="1" noChangeArrowheads="1"/>
                          </pic:cNvPicPr>
                        </pic:nvPicPr>
                        <pic:blipFill>
                          <a:blip r:embed="rId9" cstate="print"/>
                          <a:srcRect/>
                          <a:stretch>
                            <a:fillRect/>
                          </a:stretch>
                        </pic:blipFill>
                        <pic:spPr bwMode="auto">
                          <a:xfrm>
                            <a:off x="0" y="0"/>
                            <a:ext cx="1466850" cy="676275"/>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American Health Information Management Association (AHIMA)</w:t>
            </w:r>
          </w:p>
          <w:p w:rsidR="00A423E4" w:rsidRPr="00540246" w:rsidRDefault="003B2A36" w:rsidP="00A423E4">
            <w:pPr>
              <w:spacing w:after="0" w:line="240" w:lineRule="auto"/>
              <w:jc w:val="center"/>
              <w:rPr>
                <w:rFonts w:ascii="Arial" w:eastAsia="Times New Roman" w:hAnsi="Arial" w:cs="Arial"/>
                <w:sz w:val="18"/>
                <w:szCs w:val="18"/>
              </w:rPr>
            </w:pPr>
            <w:hyperlink r:id="rId10" w:history="1">
              <w:r w:rsidR="00B2105B" w:rsidRPr="00540246">
                <w:rPr>
                  <w:rFonts w:ascii="Arial" w:eastAsia="Times New Roman" w:hAnsi="Arial" w:cs="Arial"/>
                  <w:color w:val="004680"/>
                  <w:sz w:val="18"/>
                  <w:szCs w:val="18"/>
                </w:rPr>
                <w:t>www.ahima.org</w:t>
              </w:r>
            </w:hyperlink>
          </w:p>
          <w:p w:rsidR="00B2105B" w:rsidRPr="00B2105B" w:rsidRDefault="00B2105B" w:rsidP="00A423E4">
            <w:pPr>
              <w:spacing w:after="0" w:line="240" w:lineRule="auto"/>
              <w:jc w:val="center"/>
              <w:rPr>
                <w:rFonts w:ascii="Arial" w:eastAsia="Times New Roman" w:hAnsi="Arial" w:cs="Arial"/>
                <w:sz w:val="18"/>
                <w:szCs w:val="18"/>
              </w:rPr>
            </w:pPr>
            <w:r w:rsidRPr="00B2105B">
              <w:rPr>
                <w:rFonts w:ascii="Arial" w:eastAsia="Times New Roman" w:hAnsi="Arial" w:cs="Arial"/>
                <w:sz w:val="18"/>
                <w:szCs w:val="18"/>
              </w:rPr>
              <w:t>Michelle Dougherty</w:t>
            </w:r>
            <w:r w:rsidRPr="00B2105B">
              <w:rPr>
                <w:rFonts w:ascii="Arial" w:eastAsia="Times New Roman" w:hAnsi="Arial" w:cs="Arial"/>
                <w:sz w:val="18"/>
                <w:szCs w:val="18"/>
              </w:rPr>
              <w:br/>
            </w:r>
            <w:hyperlink r:id="rId11" w:history="1">
              <w:r w:rsidRPr="00540246">
                <w:rPr>
                  <w:rFonts w:ascii="Arial" w:eastAsia="Times New Roman" w:hAnsi="Arial" w:cs="Arial"/>
                  <w:color w:val="004680"/>
                  <w:sz w:val="18"/>
                  <w:szCs w:val="18"/>
                </w:rPr>
                <w:t>Michelle.dougherty@ahima.org</w:t>
              </w:r>
            </w:hyperlink>
            <w:r w:rsidRPr="00B2105B">
              <w:rPr>
                <w:rFonts w:ascii="Arial" w:eastAsia="Times New Roman" w:hAnsi="Arial" w:cs="Arial"/>
                <w:sz w:val="18"/>
                <w:szCs w:val="18"/>
              </w:rPr>
              <w:br/>
              <w:t>312-233-1914</w:t>
            </w:r>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2276475" cy="514350"/>
                  <wp:effectExtent l="19050" t="0" r="9525" b="0"/>
                  <wp:docPr id="16" name="Picture 3" descr="AH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HCA"/>
                          <pic:cNvPicPr>
                            <a:picLocks noChangeAspect="1" noChangeArrowheads="1"/>
                          </pic:cNvPicPr>
                        </pic:nvPicPr>
                        <pic:blipFill>
                          <a:blip r:embed="rId12" cstate="print"/>
                          <a:srcRect/>
                          <a:stretch>
                            <a:fillRect/>
                          </a:stretch>
                        </pic:blipFill>
                        <pic:spPr bwMode="auto">
                          <a:xfrm>
                            <a:off x="0" y="0"/>
                            <a:ext cx="2276475" cy="514350"/>
                          </a:xfrm>
                          <a:prstGeom prst="rect">
                            <a:avLst/>
                          </a:prstGeom>
                          <a:noFill/>
                          <a:ln w="9525">
                            <a:noFill/>
                            <a:miter lim="800000"/>
                            <a:headEnd/>
                            <a:tailEnd/>
                          </a:ln>
                        </pic:spPr>
                      </pic:pic>
                    </a:graphicData>
                  </a:graphic>
                </wp:inline>
              </w:drawing>
            </w:r>
          </w:p>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1619250" cy="809625"/>
                  <wp:effectExtent l="19050" t="0" r="0" b="0"/>
                  <wp:docPr id="17" name="Picture 4" descr="N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AL"/>
                          <pic:cNvPicPr>
                            <a:picLocks noChangeAspect="1" noChangeArrowheads="1"/>
                          </pic:cNvPicPr>
                        </pic:nvPicPr>
                        <pic:blipFill>
                          <a:blip r:embed="rId13" cstate="print"/>
                          <a:srcRect/>
                          <a:stretch>
                            <a:fillRect/>
                          </a:stretch>
                        </pic:blipFill>
                        <pic:spPr bwMode="auto">
                          <a:xfrm>
                            <a:off x="0" y="0"/>
                            <a:ext cx="1619250" cy="809625"/>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 xml:space="preserve">American Health Care Association  </w:t>
            </w:r>
            <w:r w:rsidRPr="00B2105B">
              <w:rPr>
                <w:rFonts w:ascii="Arial" w:eastAsia="Times New Roman" w:hAnsi="Arial" w:cs="Arial"/>
                <w:b/>
                <w:bCs/>
                <w:sz w:val="18"/>
                <w:szCs w:val="18"/>
              </w:rPr>
              <w:br/>
            </w:r>
            <w:r w:rsidRPr="00540246">
              <w:rPr>
                <w:rFonts w:ascii="Arial" w:eastAsia="Times New Roman" w:hAnsi="Arial" w:cs="Arial"/>
                <w:b/>
                <w:bCs/>
                <w:sz w:val="18"/>
                <w:szCs w:val="18"/>
              </w:rPr>
              <w:t>National Center for Assisted Living (AHCA/NCAL)</w:t>
            </w:r>
          </w:p>
          <w:p w:rsidR="00B2105B" w:rsidRPr="00B2105B" w:rsidRDefault="003B2A36" w:rsidP="00A423E4">
            <w:pPr>
              <w:spacing w:after="0" w:line="240" w:lineRule="auto"/>
              <w:jc w:val="center"/>
              <w:rPr>
                <w:rFonts w:ascii="Arial" w:eastAsia="Times New Roman" w:hAnsi="Arial" w:cs="Arial"/>
                <w:sz w:val="18"/>
                <w:szCs w:val="18"/>
              </w:rPr>
            </w:pPr>
            <w:hyperlink r:id="rId14" w:history="1">
              <w:r w:rsidR="00B2105B" w:rsidRPr="00540246">
                <w:rPr>
                  <w:rFonts w:ascii="Arial" w:eastAsia="Times New Roman" w:hAnsi="Arial" w:cs="Arial"/>
                  <w:color w:val="004680"/>
                  <w:sz w:val="18"/>
                  <w:szCs w:val="18"/>
                </w:rPr>
                <w:t>www.AHCA.org</w:t>
              </w:r>
            </w:hyperlink>
            <w:r w:rsidR="00B2105B" w:rsidRPr="00B2105B">
              <w:rPr>
                <w:rFonts w:ascii="Arial" w:eastAsia="Times New Roman" w:hAnsi="Arial" w:cs="Arial"/>
                <w:sz w:val="18"/>
                <w:szCs w:val="18"/>
              </w:rPr>
              <w:t>, </w:t>
            </w:r>
            <w:hyperlink r:id="rId15" w:history="1">
              <w:r w:rsidR="00B2105B" w:rsidRPr="00540246">
                <w:rPr>
                  <w:rFonts w:ascii="Arial" w:eastAsia="Times New Roman" w:hAnsi="Arial" w:cs="Arial"/>
                  <w:color w:val="004680"/>
                  <w:sz w:val="18"/>
                  <w:szCs w:val="18"/>
                </w:rPr>
                <w:t>www.NCAL.org</w:t>
              </w:r>
            </w:hyperlink>
            <w:r w:rsidR="00B2105B" w:rsidRPr="00B2105B">
              <w:rPr>
                <w:rFonts w:ascii="Arial" w:eastAsia="Times New Roman" w:hAnsi="Arial" w:cs="Arial"/>
                <w:sz w:val="18"/>
                <w:szCs w:val="18"/>
              </w:rPr>
              <w:br/>
              <w:t>Peter Gruhn</w:t>
            </w:r>
            <w:r w:rsidR="00B2105B" w:rsidRPr="00B2105B">
              <w:rPr>
                <w:rFonts w:ascii="Arial" w:eastAsia="Times New Roman" w:hAnsi="Arial" w:cs="Arial"/>
                <w:sz w:val="18"/>
                <w:szCs w:val="18"/>
              </w:rPr>
              <w:br/>
            </w:r>
            <w:hyperlink r:id="rId16" w:history="1">
              <w:r w:rsidR="00B2105B" w:rsidRPr="00540246">
                <w:rPr>
                  <w:rFonts w:ascii="Arial" w:eastAsia="Times New Roman" w:hAnsi="Arial" w:cs="Arial"/>
                  <w:color w:val="004680"/>
                  <w:sz w:val="18"/>
                  <w:szCs w:val="18"/>
                </w:rPr>
                <w:t>pgruhn@ahca.org</w:t>
              </w:r>
            </w:hyperlink>
            <w:r w:rsidR="00B2105B" w:rsidRPr="00B2105B">
              <w:rPr>
                <w:rFonts w:ascii="Arial" w:eastAsia="Times New Roman" w:hAnsi="Arial" w:cs="Arial"/>
                <w:sz w:val="18"/>
                <w:szCs w:val="18"/>
              </w:rPr>
              <w:br/>
              <w:t>202-842-4444</w:t>
            </w:r>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noProof/>
                <w:color w:val="004680"/>
                <w:sz w:val="18"/>
                <w:szCs w:val="18"/>
              </w:rPr>
              <w:drawing>
                <wp:inline distT="0" distB="0" distL="0" distR="0">
                  <wp:extent cx="1666875" cy="714375"/>
                  <wp:effectExtent l="19050" t="0" r="9525" b="0"/>
                  <wp:docPr id="18" name="Picture 5" descr="ASCP">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CP">
                            <a:hlinkClick r:id="rId17"/>
                          </pic:cNvPr>
                          <pic:cNvPicPr>
                            <a:picLocks noChangeAspect="1" noChangeArrowheads="1"/>
                          </pic:cNvPicPr>
                        </pic:nvPicPr>
                        <pic:blipFill>
                          <a:blip r:embed="rId18" cstate="print"/>
                          <a:srcRect/>
                          <a:stretch>
                            <a:fillRect/>
                          </a:stretch>
                        </pic:blipFill>
                        <pic:spPr bwMode="auto">
                          <a:xfrm>
                            <a:off x="0" y="0"/>
                            <a:ext cx="1666875" cy="714375"/>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American Society of Consultant Pharmacists (ASCP)</w:t>
            </w:r>
            <w:r w:rsidRPr="00B2105B">
              <w:rPr>
                <w:rFonts w:ascii="Arial" w:eastAsia="Times New Roman" w:hAnsi="Arial" w:cs="Arial"/>
                <w:sz w:val="18"/>
                <w:szCs w:val="18"/>
              </w:rPr>
              <w:br/>
            </w:r>
            <w:hyperlink r:id="rId19" w:history="1">
              <w:r w:rsidRPr="00540246">
                <w:rPr>
                  <w:rFonts w:ascii="Arial" w:eastAsia="Times New Roman" w:hAnsi="Arial" w:cs="Arial"/>
                  <w:color w:val="004680"/>
                  <w:sz w:val="18"/>
                  <w:szCs w:val="18"/>
                </w:rPr>
                <w:t>www.ascp.com</w:t>
              </w:r>
            </w:hyperlink>
            <w:r w:rsidRPr="00B2105B">
              <w:rPr>
                <w:rFonts w:ascii="Arial" w:eastAsia="Times New Roman" w:hAnsi="Arial" w:cs="Arial"/>
                <w:sz w:val="18"/>
                <w:szCs w:val="18"/>
              </w:rPr>
              <w:br/>
              <w:t>Shelly Spiro</w:t>
            </w:r>
            <w:r w:rsidRPr="00B2105B">
              <w:rPr>
                <w:rFonts w:ascii="Arial" w:eastAsia="Times New Roman" w:hAnsi="Arial" w:cs="Arial"/>
                <w:sz w:val="18"/>
                <w:szCs w:val="18"/>
              </w:rPr>
              <w:br/>
            </w:r>
            <w:hyperlink r:id="rId20" w:history="1">
              <w:r w:rsidRPr="00540246">
                <w:rPr>
                  <w:rFonts w:ascii="Arial" w:eastAsia="Times New Roman" w:hAnsi="Arial" w:cs="Arial"/>
                  <w:color w:val="004680"/>
                  <w:sz w:val="18"/>
                  <w:szCs w:val="18"/>
                </w:rPr>
                <w:t>Shelley@spiroconsulting.com</w:t>
              </w:r>
            </w:hyperlink>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363FDE" w:rsidRDefault="00363FDE" w:rsidP="00363FDE">
            <w:pPr>
              <w:rPr>
                <w:rFonts w:ascii="Calibri" w:hAnsi="Calibri"/>
                <w:sz w:val="18"/>
                <w:szCs w:val="24"/>
              </w:rPr>
            </w:pPr>
            <w:r w:rsidRPr="00E44D52">
              <w:rPr>
                <w:rFonts w:ascii="Calibri" w:hAnsi="Calibri" w:cs="Arial"/>
                <w:iCs/>
                <w:sz w:val="18"/>
              </w:rPr>
              <w:t>The American Society of Consultant Pharmacists (ASCP), the international professional association representing consultant and senior care pharmacists, has been a stakeholder in the LTPAC HIT Collaborative since 2005 and is a founding member of the Pharmacy e-HIT Collaborative that was formed in the fall of 2010. This group is focused on improving patient care quality and outcomes, through the integration of pharmacists’ patient care services into the national health information technology (HIT) infrastructure and is pursuing EHR standards that effectively support the delivery, documentation of and billing for pharmacist-provided patient care services across all care settings including the LTPAC setting.</w:t>
            </w:r>
            <w:r w:rsidRPr="00E44D52">
              <w:rPr>
                <w:rFonts w:ascii="Calibri" w:hAnsi="Calibri"/>
                <w:sz w:val="18"/>
              </w:rPr>
              <w:t xml:space="preserve"> </w:t>
            </w: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1619250" cy="409575"/>
                  <wp:effectExtent l="19050" t="0" r="0" b="0"/>
                  <wp:docPr id="19" name="Picture 6" descr="Leading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adingAge"/>
                          <pic:cNvPicPr>
                            <a:picLocks noChangeAspect="1" noChangeArrowheads="1"/>
                          </pic:cNvPicPr>
                        </pic:nvPicPr>
                        <pic:blipFill>
                          <a:blip r:embed="rId21" cstate="print"/>
                          <a:srcRect/>
                          <a:stretch>
                            <a:fillRect/>
                          </a:stretch>
                        </pic:blipFill>
                        <pic:spPr bwMode="auto">
                          <a:xfrm>
                            <a:off x="0" y="0"/>
                            <a:ext cx="1619250" cy="409575"/>
                          </a:xfrm>
                          <a:prstGeom prst="rect">
                            <a:avLst/>
                          </a:prstGeom>
                          <a:noFill/>
                          <a:ln w="9525">
                            <a:noFill/>
                            <a:miter lim="800000"/>
                            <a:headEnd/>
                            <a:tailEnd/>
                          </a:ln>
                        </pic:spPr>
                      </pic:pic>
                    </a:graphicData>
                  </a:graphic>
                </wp:inline>
              </w:drawing>
            </w:r>
            <w:r w:rsidRPr="00540246">
              <w:rPr>
                <w:rFonts w:ascii="Arial" w:eastAsia="Times New Roman" w:hAnsi="Arial" w:cs="Arial"/>
                <w:b/>
                <w:bCs/>
                <w:noProof/>
                <w:sz w:val="18"/>
                <w:szCs w:val="18"/>
              </w:rPr>
              <w:drawing>
                <wp:inline distT="0" distB="0" distL="0" distR="0">
                  <wp:extent cx="1905000" cy="476250"/>
                  <wp:effectExtent l="19050" t="0" r="0" b="0"/>
                  <wp:docPr id="20" name="Picture 7" descr="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ST"/>
                          <pic:cNvPicPr>
                            <a:picLocks noChangeAspect="1" noChangeArrowheads="1"/>
                          </pic:cNvPicPr>
                        </pic:nvPicPr>
                        <pic:blipFill>
                          <a:blip r:embed="rId22" cstate="print"/>
                          <a:srcRect/>
                          <a:stretch>
                            <a:fillRect/>
                          </a:stretch>
                        </pic:blipFill>
                        <pic:spPr bwMode="auto">
                          <a:xfrm>
                            <a:off x="0" y="0"/>
                            <a:ext cx="1905000" cy="476250"/>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540246"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Leading Age</w:t>
            </w:r>
            <w:r w:rsidRPr="00540246">
              <w:rPr>
                <w:rFonts w:ascii="Arial" w:eastAsia="Times New Roman" w:hAnsi="Arial" w:cs="Arial"/>
                <w:b/>
                <w:bCs/>
                <w:sz w:val="18"/>
                <w:szCs w:val="18"/>
              </w:rPr>
              <w:br/>
            </w:r>
            <w:hyperlink r:id="rId23" w:history="1">
              <w:r w:rsidRPr="00540246">
                <w:rPr>
                  <w:rFonts w:ascii="Arial" w:eastAsia="Times New Roman" w:hAnsi="Arial" w:cs="Arial"/>
                  <w:color w:val="004680"/>
                  <w:sz w:val="18"/>
                  <w:szCs w:val="18"/>
                </w:rPr>
                <w:t>www.leadingage.org</w:t>
              </w:r>
            </w:hyperlink>
          </w:p>
          <w:p w:rsidR="00B2105B" w:rsidRPr="00540246" w:rsidRDefault="00B2105B" w:rsidP="00A423E4">
            <w:pPr>
              <w:spacing w:after="0" w:line="240" w:lineRule="auto"/>
              <w:jc w:val="center"/>
              <w:rPr>
                <w:rFonts w:ascii="Arial" w:eastAsia="Times New Roman" w:hAnsi="Arial" w:cs="Arial"/>
                <w:sz w:val="18"/>
                <w:szCs w:val="18"/>
              </w:rPr>
            </w:pPr>
            <w:r w:rsidRPr="00B2105B">
              <w:rPr>
                <w:rFonts w:ascii="Arial" w:eastAsia="Times New Roman" w:hAnsi="Arial" w:cs="Arial"/>
                <w:sz w:val="18"/>
                <w:szCs w:val="18"/>
              </w:rPr>
              <w:t>Barbara Manard</w:t>
            </w:r>
          </w:p>
          <w:p w:rsidR="00B2105B" w:rsidRPr="00540246" w:rsidRDefault="003B2A36" w:rsidP="00A423E4">
            <w:pPr>
              <w:spacing w:after="0" w:line="240" w:lineRule="auto"/>
              <w:jc w:val="center"/>
              <w:rPr>
                <w:rFonts w:ascii="Arial" w:eastAsia="Times New Roman" w:hAnsi="Arial" w:cs="Arial"/>
                <w:sz w:val="18"/>
                <w:szCs w:val="18"/>
              </w:rPr>
            </w:pPr>
            <w:hyperlink r:id="rId24" w:history="1">
              <w:r w:rsidR="00B2105B" w:rsidRPr="00540246">
                <w:rPr>
                  <w:rFonts w:ascii="Arial" w:eastAsia="Times New Roman" w:hAnsi="Arial" w:cs="Arial"/>
                  <w:color w:val="004680"/>
                  <w:sz w:val="18"/>
                  <w:szCs w:val="18"/>
                </w:rPr>
                <w:t>bmanard@leadingage.org</w:t>
              </w:r>
            </w:hyperlink>
          </w:p>
          <w:p w:rsidR="00B2105B" w:rsidRPr="00540246"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br/>
            </w:r>
            <w:proofErr w:type="spellStart"/>
            <w:r w:rsidRPr="00540246">
              <w:rPr>
                <w:rFonts w:ascii="Arial" w:eastAsia="Times New Roman" w:hAnsi="Arial" w:cs="Arial"/>
                <w:b/>
                <w:bCs/>
                <w:sz w:val="18"/>
                <w:szCs w:val="18"/>
              </w:rPr>
              <w:t>LeadingAge</w:t>
            </w:r>
            <w:proofErr w:type="spellEnd"/>
            <w:r w:rsidRPr="00540246">
              <w:rPr>
                <w:rFonts w:ascii="Arial" w:eastAsia="Times New Roman" w:hAnsi="Arial" w:cs="Arial"/>
                <w:b/>
                <w:bCs/>
                <w:sz w:val="18"/>
                <w:szCs w:val="18"/>
              </w:rPr>
              <w:t xml:space="preserve"> Center for Aging Services Technology (CAST)</w:t>
            </w:r>
            <w:r w:rsidRPr="00B2105B">
              <w:rPr>
                <w:rFonts w:ascii="Arial" w:eastAsia="Times New Roman" w:hAnsi="Arial" w:cs="Arial"/>
                <w:sz w:val="18"/>
                <w:szCs w:val="18"/>
              </w:rPr>
              <w:br/>
            </w:r>
            <w:hyperlink r:id="rId25" w:history="1">
              <w:r w:rsidRPr="00540246">
                <w:rPr>
                  <w:rFonts w:ascii="Arial" w:eastAsia="Times New Roman" w:hAnsi="Arial" w:cs="Arial"/>
                  <w:color w:val="004680"/>
                  <w:sz w:val="18"/>
                  <w:szCs w:val="18"/>
                </w:rPr>
                <w:t>www.leadingage.org/CAST.aspx</w:t>
              </w:r>
            </w:hyperlink>
            <w:r w:rsidRPr="00B2105B">
              <w:rPr>
                <w:rFonts w:ascii="Arial" w:eastAsia="Times New Roman" w:hAnsi="Arial" w:cs="Arial"/>
                <w:sz w:val="18"/>
                <w:szCs w:val="18"/>
              </w:rPr>
              <w:br/>
              <w:t>Majd Alwan</w:t>
            </w:r>
          </w:p>
          <w:p w:rsidR="00B2105B" w:rsidRPr="00B2105B" w:rsidRDefault="003B2A36" w:rsidP="00A423E4">
            <w:pPr>
              <w:spacing w:after="0" w:line="240" w:lineRule="auto"/>
              <w:jc w:val="center"/>
              <w:rPr>
                <w:rFonts w:ascii="Arial" w:eastAsia="Times New Roman" w:hAnsi="Arial" w:cs="Arial"/>
                <w:sz w:val="18"/>
                <w:szCs w:val="18"/>
              </w:rPr>
            </w:pPr>
            <w:hyperlink r:id="rId26" w:history="1">
              <w:r w:rsidR="00B2105B" w:rsidRPr="00540246">
                <w:rPr>
                  <w:rFonts w:ascii="Arial" w:eastAsia="Times New Roman" w:hAnsi="Arial" w:cs="Arial"/>
                  <w:color w:val="004680"/>
                  <w:sz w:val="18"/>
                  <w:szCs w:val="18"/>
                </w:rPr>
                <w:t>malwan@leadingage.org</w:t>
              </w:r>
            </w:hyperlink>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roofErr w:type="spellStart"/>
            <w:r w:rsidRPr="00540246">
              <w:rPr>
                <w:rFonts w:ascii="Arial" w:eastAsia="Times New Roman" w:hAnsi="Arial" w:cs="Arial"/>
                <w:bCs/>
                <w:sz w:val="18"/>
                <w:szCs w:val="18"/>
              </w:rPr>
              <w:t>LeadingAge</w:t>
            </w:r>
            <w:proofErr w:type="spellEnd"/>
            <w:r w:rsidRPr="00540246">
              <w:rPr>
                <w:rFonts w:ascii="Arial" w:eastAsia="Times New Roman" w:hAnsi="Arial" w:cs="Arial"/>
                <w:bCs/>
                <w:sz w:val="18"/>
                <w:szCs w:val="18"/>
              </w:rPr>
              <w:t xml:space="preserve"> and </w:t>
            </w:r>
            <w:proofErr w:type="spellStart"/>
            <w:r w:rsidRPr="00540246">
              <w:rPr>
                <w:rFonts w:ascii="Arial" w:eastAsia="Times New Roman" w:hAnsi="Arial" w:cs="Arial"/>
                <w:bCs/>
                <w:sz w:val="18"/>
                <w:szCs w:val="18"/>
              </w:rPr>
              <w:t>LeadingAge</w:t>
            </w:r>
            <w:proofErr w:type="spellEnd"/>
            <w:r w:rsidRPr="00540246">
              <w:rPr>
                <w:rFonts w:ascii="Arial" w:eastAsia="Times New Roman" w:hAnsi="Arial" w:cs="Arial"/>
                <w:bCs/>
                <w:sz w:val="18"/>
                <w:szCs w:val="18"/>
              </w:rPr>
              <w:t xml:space="preserve"> CAST </w:t>
            </w:r>
            <w:r w:rsidR="004008B2">
              <w:rPr>
                <w:rFonts w:ascii="Arial" w:eastAsia="Times New Roman" w:hAnsi="Arial" w:cs="Arial"/>
                <w:bCs/>
                <w:sz w:val="18"/>
                <w:szCs w:val="18"/>
              </w:rPr>
              <w:t xml:space="preserve">are founding members of the LTPAC HIT Collaborative. Our organization </w:t>
            </w:r>
            <w:r w:rsidRPr="00540246">
              <w:rPr>
                <w:rFonts w:ascii="Arial" w:eastAsia="Times New Roman" w:hAnsi="Arial" w:cs="Arial"/>
                <w:bCs/>
                <w:sz w:val="18"/>
                <w:szCs w:val="18"/>
              </w:rPr>
              <w:t>raise</w:t>
            </w:r>
            <w:r w:rsidR="004008B2">
              <w:rPr>
                <w:rFonts w:ascii="Arial" w:eastAsia="Times New Roman" w:hAnsi="Arial" w:cs="Arial"/>
                <w:bCs/>
                <w:sz w:val="18"/>
                <w:szCs w:val="18"/>
              </w:rPr>
              <w:t>s</w:t>
            </w:r>
            <w:r w:rsidRPr="00540246">
              <w:rPr>
                <w:rFonts w:ascii="Arial" w:eastAsia="Times New Roman" w:hAnsi="Arial" w:cs="Arial"/>
                <w:bCs/>
                <w:sz w:val="18"/>
                <w:szCs w:val="18"/>
              </w:rPr>
              <w:t xml:space="preserve"> awareness to a broad range of aging services technologies, including health IT, their importance and value proposition, and promote</w:t>
            </w:r>
            <w:r w:rsidR="004008B2">
              <w:rPr>
                <w:rFonts w:ascii="Arial" w:eastAsia="Times New Roman" w:hAnsi="Arial" w:cs="Arial"/>
                <w:bCs/>
                <w:sz w:val="18"/>
                <w:szCs w:val="18"/>
              </w:rPr>
              <w:t>s</w:t>
            </w:r>
            <w:r w:rsidRPr="00540246">
              <w:rPr>
                <w:rFonts w:ascii="Arial" w:eastAsia="Times New Roman" w:hAnsi="Arial" w:cs="Arial"/>
                <w:bCs/>
                <w:sz w:val="18"/>
                <w:szCs w:val="18"/>
              </w:rPr>
              <w:t xml:space="preserve"> tools that help providers plan for and implement appropriate technologies.  We advocate for the inclusion of LTPAC providers in national Health Information Exchange (HIE) initiatives, including interoperability standards, certification programs and HIE activities. In partnership with </w:t>
            </w:r>
            <w:proofErr w:type="spellStart"/>
            <w:r w:rsidRPr="00540246">
              <w:rPr>
                <w:rFonts w:ascii="Arial" w:eastAsia="Times New Roman" w:hAnsi="Arial" w:cs="Arial"/>
                <w:bCs/>
                <w:sz w:val="18"/>
                <w:szCs w:val="18"/>
              </w:rPr>
              <w:t>LeadingAge</w:t>
            </w:r>
            <w:proofErr w:type="spellEnd"/>
            <w:r w:rsidRPr="00540246">
              <w:rPr>
                <w:rFonts w:ascii="Arial" w:eastAsia="Times New Roman" w:hAnsi="Arial" w:cs="Arial"/>
                <w:bCs/>
                <w:sz w:val="18"/>
                <w:szCs w:val="18"/>
              </w:rPr>
              <w:t xml:space="preserve"> Center for Applied Research, we analyzed national surveys that gauged the adoption of Electronic Information Systems and Electronic Medical Records in Nursing Homes and Home Health and Hospice Agencies. We continue our efforts to gauge the adoption of Health IT among </w:t>
            </w:r>
            <w:proofErr w:type="spellStart"/>
            <w:r w:rsidRPr="00540246">
              <w:rPr>
                <w:rFonts w:ascii="Arial" w:eastAsia="Times New Roman" w:hAnsi="Arial" w:cs="Arial"/>
                <w:bCs/>
                <w:sz w:val="18"/>
                <w:szCs w:val="18"/>
              </w:rPr>
              <w:t>LeadingAge</w:t>
            </w:r>
            <w:proofErr w:type="spellEnd"/>
            <w:r w:rsidRPr="00540246">
              <w:rPr>
                <w:rFonts w:ascii="Arial" w:eastAsia="Times New Roman" w:hAnsi="Arial" w:cs="Arial"/>
                <w:bCs/>
                <w:sz w:val="18"/>
                <w:szCs w:val="18"/>
              </w:rPr>
              <w:t xml:space="preserve"> members (not-for-profit LTPAC providers)</w:t>
            </w:r>
            <w:r w:rsidRPr="00540246">
              <w:rPr>
                <w:rFonts w:ascii="Arial" w:eastAsia="Times New Roman" w:hAnsi="Arial" w:cs="Arial"/>
                <w:b/>
                <w:bCs/>
                <w:sz w:val="18"/>
                <w:szCs w:val="18"/>
              </w:rPr>
              <w:t xml:space="preserve"> </w:t>
            </w:r>
            <w:r w:rsidRPr="00540246">
              <w:rPr>
                <w:rFonts w:ascii="Arial" w:eastAsia="Times New Roman" w:hAnsi="Arial" w:cs="Arial"/>
                <w:bCs/>
                <w:sz w:val="18"/>
                <w:szCs w:val="18"/>
              </w:rPr>
              <w:t xml:space="preserve">directly and through </w:t>
            </w:r>
            <w:proofErr w:type="spellStart"/>
            <w:r w:rsidRPr="00540246">
              <w:rPr>
                <w:rFonts w:ascii="Arial" w:eastAsia="Times New Roman" w:hAnsi="Arial" w:cs="Arial"/>
                <w:bCs/>
                <w:sz w:val="18"/>
                <w:szCs w:val="18"/>
              </w:rPr>
              <w:t>LeadingAge</w:t>
            </w:r>
            <w:proofErr w:type="spellEnd"/>
            <w:r w:rsidRPr="00540246">
              <w:rPr>
                <w:rFonts w:ascii="Arial" w:eastAsia="Times New Roman" w:hAnsi="Arial" w:cs="Arial"/>
                <w:bCs/>
                <w:sz w:val="18"/>
                <w:szCs w:val="18"/>
              </w:rPr>
              <w:t xml:space="preserve"> state affiliates. CAST is currently developing a whitepaper and a tool that would help LTPAC providers narrow down/ select EHR products that best fit their business models, functional and other requirements.</w:t>
            </w: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1200150" cy="1419225"/>
                  <wp:effectExtent l="19050" t="0" r="0" b="0"/>
                  <wp:docPr id="21" name="Picture 8" descr="HCT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CTAA"/>
                          <pic:cNvPicPr>
                            <a:picLocks noChangeAspect="1" noChangeArrowheads="1"/>
                          </pic:cNvPicPr>
                        </pic:nvPicPr>
                        <pic:blipFill>
                          <a:blip r:embed="rId27" cstate="print"/>
                          <a:srcRect/>
                          <a:stretch>
                            <a:fillRect/>
                          </a:stretch>
                        </pic:blipFill>
                        <pic:spPr bwMode="auto">
                          <a:xfrm>
                            <a:off x="0" y="0"/>
                            <a:ext cx="1200150" cy="1419225"/>
                          </a:xfrm>
                          <a:prstGeom prst="rect">
                            <a:avLst/>
                          </a:prstGeom>
                          <a:noFill/>
                          <a:ln w="9525">
                            <a:noFill/>
                            <a:miter lim="800000"/>
                            <a:headEnd/>
                            <a:tailEnd/>
                          </a:ln>
                        </pic:spPr>
                      </pic:pic>
                    </a:graphicData>
                  </a:graphic>
                </wp:inline>
              </w:drawing>
            </w:r>
          </w:p>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1790700" cy="790575"/>
                  <wp:effectExtent l="19050" t="0" r="0" b="0"/>
                  <wp:docPr id="22" name="Picture 9" descr="NAH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HC"/>
                          <pic:cNvPicPr>
                            <a:picLocks noChangeAspect="1" noChangeArrowheads="1"/>
                          </pic:cNvPicPr>
                        </pic:nvPicPr>
                        <pic:blipFill>
                          <a:blip r:embed="rId28" cstate="print"/>
                          <a:srcRect/>
                          <a:stretch>
                            <a:fillRect/>
                          </a:stretch>
                        </pic:blipFill>
                        <pic:spPr bwMode="auto">
                          <a:xfrm>
                            <a:off x="0" y="0"/>
                            <a:ext cx="1790700" cy="790575"/>
                          </a:xfrm>
                          <a:prstGeom prst="rect">
                            <a:avLst/>
                          </a:prstGeom>
                          <a:noFill/>
                          <a:ln w="9525">
                            <a:noFill/>
                            <a:miter lim="800000"/>
                            <a:headEnd/>
                            <a:tailEnd/>
                          </a:ln>
                        </pic:spPr>
                      </pic:pic>
                    </a:graphicData>
                  </a:graphic>
                </wp:inline>
              </w:drawing>
            </w:r>
          </w:p>
          <w:p w:rsidR="00B2105B" w:rsidRPr="00B2105B" w:rsidRDefault="00B2105B" w:rsidP="00A423E4">
            <w:pPr>
              <w:spacing w:after="0" w:line="240" w:lineRule="auto"/>
              <w:jc w:val="center"/>
              <w:rPr>
                <w:rFonts w:ascii="Arial" w:eastAsia="Times New Roman" w:hAnsi="Arial" w:cs="Arial"/>
                <w:sz w:val="18"/>
                <w:szCs w:val="18"/>
              </w:rPr>
            </w:pP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 xml:space="preserve">National Association for Home Care and Hospice / </w:t>
            </w:r>
            <w:r w:rsidRPr="00B2105B">
              <w:rPr>
                <w:rFonts w:ascii="Arial" w:eastAsia="Times New Roman" w:hAnsi="Arial" w:cs="Arial"/>
                <w:b/>
                <w:bCs/>
                <w:sz w:val="18"/>
                <w:szCs w:val="18"/>
              </w:rPr>
              <w:br/>
            </w:r>
            <w:r w:rsidRPr="00540246">
              <w:rPr>
                <w:rFonts w:ascii="Arial" w:eastAsia="Times New Roman" w:hAnsi="Arial" w:cs="Arial"/>
                <w:b/>
                <w:bCs/>
                <w:sz w:val="18"/>
                <w:szCs w:val="18"/>
              </w:rPr>
              <w:t>Home Care Technology  Association of America  (NAHC / HCTAA)</w:t>
            </w:r>
            <w:r w:rsidRPr="00B2105B">
              <w:rPr>
                <w:rFonts w:ascii="Arial" w:eastAsia="Times New Roman" w:hAnsi="Arial" w:cs="Arial"/>
                <w:sz w:val="18"/>
                <w:szCs w:val="18"/>
              </w:rPr>
              <w:br/>
            </w:r>
            <w:hyperlink r:id="rId29" w:history="1">
              <w:r w:rsidRPr="00540246">
                <w:rPr>
                  <w:rFonts w:ascii="Arial" w:eastAsia="Times New Roman" w:hAnsi="Arial" w:cs="Arial"/>
                  <w:color w:val="004680"/>
                  <w:sz w:val="18"/>
                  <w:szCs w:val="18"/>
                </w:rPr>
                <w:t>www.nahc.org</w:t>
              </w:r>
            </w:hyperlink>
            <w:r w:rsidRPr="00B2105B">
              <w:rPr>
                <w:rFonts w:ascii="Arial" w:eastAsia="Times New Roman" w:hAnsi="Arial" w:cs="Arial"/>
                <w:sz w:val="18"/>
                <w:szCs w:val="18"/>
              </w:rPr>
              <w:t>, </w:t>
            </w:r>
            <w:hyperlink r:id="rId30" w:history="1">
              <w:r w:rsidRPr="00540246">
                <w:rPr>
                  <w:rFonts w:ascii="Arial" w:eastAsia="Times New Roman" w:hAnsi="Arial" w:cs="Arial"/>
                  <w:color w:val="004680"/>
                  <w:sz w:val="18"/>
                  <w:szCs w:val="18"/>
                </w:rPr>
                <w:t>www.hctaa.org</w:t>
              </w:r>
            </w:hyperlink>
            <w:r w:rsidRPr="00B2105B">
              <w:rPr>
                <w:rFonts w:ascii="Arial" w:eastAsia="Times New Roman" w:hAnsi="Arial" w:cs="Arial"/>
                <w:sz w:val="18"/>
                <w:szCs w:val="18"/>
              </w:rPr>
              <w:t xml:space="preserve">  Rich Brennan</w:t>
            </w:r>
            <w:r w:rsidRPr="00B2105B">
              <w:rPr>
                <w:rFonts w:ascii="Arial" w:eastAsia="Times New Roman" w:hAnsi="Arial" w:cs="Arial"/>
                <w:sz w:val="18"/>
                <w:szCs w:val="18"/>
              </w:rPr>
              <w:br/>
            </w:r>
            <w:hyperlink r:id="rId31" w:history="1">
              <w:r w:rsidRPr="00540246">
                <w:rPr>
                  <w:rFonts w:ascii="Arial" w:eastAsia="Times New Roman" w:hAnsi="Arial" w:cs="Arial"/>
                  <w:color w:val="004680"/>
                  <w:sz w:val="18"/>
                  <w:szCs w:val="18"/>
                </w:rPr>
                <w:t>rdb@nahc.org</w:t>
              </w:r>
            </w:hyperlink>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4008B2" w:rsidRDefault="004008B2" w:rsidP="00B2105B">
            <w:pPr>
              <w:spacing w:after="0" w:line="240" w:lineRule="auto"/>
              <w:rPr>
                <w:rFonts w:ascii="Arial" w:eastAsia="Times New Roman" w:hAnsi="Arial" w:cs="Arial"/>
                <w:bCs/>
                <w:sz w:val="18"/>
                <w:szCs w:val="18"/>
              </w:rPr>
            </w:pPr>
            <w:r w:rsidRPr="004008B2">
              <w:rPr>
                <w:rFonts w:ascii="Arial" w:eastAsia="Times New Roman" w:hAnsi="Arial" w:cs="Arial"/>
                <w:bCs/>
                <w:sz w:val="18"/>
                <w:szCs w:val="18"/>
              </w:rPr>
              <w:t>LTPAC HIT Collaborative member since 2007, Co-Sponsor of LTPAC HIT Summit, contributor to the LTPAC HIT Roadmap and collaborative letters (AHIC Successor Model, Recommendations on ARRA funding, Meaningful Use Program, Electronic Quality Measures etc.,), engaged provider members in CCHIT LTPAC Advisory Task Force, supporter CCHIT EHR LTPAC add-on for Home Health, conducted orientation meetings with ONC directors, organized panelists for an ONC HIT Standards Committee hearing on device standards, committed member of the S&amp;I Framework's Long-Term and Post-Acute workgroup, sponsor of the workgroup to develop a standard electronic exchange of the homecare plan of care based on the CCD standard.</w:t>
            </w: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noProof/>
                <w:sz w:val="18"/>
                <w:szCs w:val="18"/>
              </w:rPr>
              <w:drawing>
                <wp:inline distT="0" distB="0" distL="0" distR="0">
                  <wp:extent cx="1609725" cy="704850"/>
                  <wp:effectExtent l="19050" t="0" r="9525" b="0"/>
                  <wp:docPr id="23" name="Picture 10" descr="NA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ASL"/>
                          <pic:cNvPicPr>
                            <a:picLocks noChangeAspect="1" noChangeArrowheads="1"/>
                          </pic:cNvPicPr>
                        </pic:nvPicPr>
                        <pic:blipFill>
                          <a:blip r:embed="rId32" cstate="print"/>
                          <a:srcRect/>
                          <a:stretch>
                            <a:fillRect/>
                          </a:stretch>
                        </pic:blipFill>
                        <pic:spPr bwMode="auto">
                          <a:xfrm>
                            <a:off x="0" y="0"/>
                            <a:ext cx="1609725" cy="704850"/>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National Association for the Support of Long Term Care (NASL)</w:t>
            </w:r>
            <w:r w:rsidRPr="00B2105B">
              <w:rPr>
                <w:rFonts w:ascii="Arial" w:eastAsia="Times New Roman" w:hAnsi="Arial" w:cs="Arial"/>
                <w:sz w:val="18"/>
                <w:szCs w:val="18"/>
              </w:rPr>
              <w:br/>
            </w:r>
            <w:hyperlink r:id="rId33" w:history="1">
              <w:r w:rsidRPr="00540246">
                <w:rPr>
                  <w:rFonts w:ascii="Arial" w:eastAsia="Times New Roman" w:hAnsi="Arial" w:cs="Arial"/>
                  <w:color w:val="004680"/>
                  <w:sz w:val="18"/>
                  <w:szCs w:val="18"/>
                </w:rPr>
                <w:t>www.nasl.org</w:t>
              </w:r>
            </w:hyperlink>
            <w:r w:rsidR="00A423E4" w:rsidRPr="00540246">
              <w:rPr>
                <w:rFonts w:ascii="Arial" w:eastAsia="Times New Roman" w:hAnsi="Arial" w:cs="Arial"/>
                <w:sz w:val="18"/>
                <w:szCs w:val="18"/>
              </w:rPr>
              <w:br/>
            </w:r>
            <w:r w:rsidRPr="00B2105B">
              <w:rPr>
                <w:rFonts w:ascii="Arial" w:eastAsia="Times New Roman" w:hAnsi="Arial" w:cs="Arial"/>
                <w:sz w:val="18"/>
                <w:szCs w:val="18"/>
              </w:rPr>
              <w:t>Cynthia Morton</w:t>
            </w:r>
            <w:r w:rsidRPr="00B2105B">
              <w:rPr>
                <w:rFonts w:ascii="Arial" w:eastAsia="Times New Roman" w:hAnsi="Arial" w:cs="Arial"/>
                <w:sz w:val="18"/>
                <w:szCs w:val="18"/>
              </w:rPr>
              <w:br/>
            </w:r>
            <w:hyperlink r:id="rId34" w:history="1">
              <w:r w:rsidRPr="00540246">
                <w:rPr>
                  <w:rFonts w:ascii="Arial" w:eastAsia="Times New Roman" w:hAnsi="Arial" w:cs="Arial"/>
                  <w:color w:val="004680"/>
                  <w:sz w:val="18"/>
                  <w:szCs w:val="18"/>
                </w:rPr>
                <w:t>Cynthia@nasl.org</w:t>
              </w:r>
            </w:hyperlink>
            <w:r w:rsidRPr="00B2105B">
              <w:rPr>
                <w:rFonts w:ascii="Arial" w:eastAsia="Times New Roman" w:hAnsi="Arial" w:cs="Arial"/>
                <w:sz w:val="18"/>
                <w:szCs w:val="18"/>
              </w:rPr>
              <w:br/>
              <w:t>703-543-8500</w:t>
            </w:r>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1619250" cy="695325"/>
                  <wp:effectExtent l="19050" t="0" r="0" b="0"/>
                  <wp:docPr id="24" name="Picture 11" descr="N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PA"/>
                          <pic:cNvPicPr>
                            <a:picLocks noChangeAspect="1" noChangeArrowheads="1"/>
                          </pic:cNvPicPr>
                        </pic:nvPicPr>
                        <pic:blipFill>
                          <a:blip r:embed="rId35" cstate="print"/>
                          <a:srcRect/>
                          <a:stretch>
                            <a:fillRect/>
                          </a:stretch>
                        </pic:blipFill>
                        <pic:spPr bwMode="auto">
                          <a:xfrm>
                            <a:off x="0" y="0"/>
                            <a:ext cx="1619250" cy="695325"/>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A423E4" w:rsidRPr="00540246"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National PACE Association (NPA)</w:t>
            </w:r>
            <w:r w:rsidRPr="00B2105B">
              <w:rPr>
                <w:rFonts w:ascii="Arial" w:eastAsia="Times New Roman" w:hAnsi="Arial" w:cs="Arial"/>
                <w:sz w:val="18"/>
                <w:szCs w:val="18"/>
              </w:rPr>
              <w:br/>
            </w:r>
            <w:hyperlink r:id="rId36" w:history="1">
              <w:r w:rsidRPr="00540246">
                <w:rPr>
                  <w:rFonts w:ascii="Arial" w:eastAsia="Times New Roman" w:hAnsi="Arial" w:cs="Arial"/>
                  <w:color w:val="004680"/>
                  <w:sz w:val="18"/>
                  <w:szCs w:val="18"/>
                </w:rPr>
                <w:t>www.npaonline.org</w:t>
              </w:r>
            </w:hyperlink>
          </w:p>
          <w:p w:rsidR="00B2105B" w:rsidRPr="00B2105B" w:rsidRDefault="00B2105B" w:rsidP="00A423E4">
            <w:pPr>
              <w:spacing w:after="0" w:line="240" w:lineRule="auto"/>
              <w:jc w:val="center"/>
              <w:rPr>
                <w:rFonts w:ascii="Arial" w:eastAsia="Times New Roman" w:hAnsi="Arial" w:cs="Arial"/>
                <w:sz w:val="18"/>
                <w:szCs w:val="18"/>
              </w:rPr>
            </w:pPr>
            <w:r w:rsidRPr="00B2105B">
              <w:rPr>
                <w:rFonts w:ascii="Arial" w:eastAsia="Times New Roman" w:hAnsi="Arial" w:cs="Arial"/>
                <w:sz w:val="18"/>
                <w:szCs w:val="18"/>
              </w:rPr>
              <w:t>Shawn Bloom</w:t>
            </w:r>
            <w:r w:rsidRPr="00B2105B">
              <w:rPr>
                <w:rFonts w:ascii="Arial" w:eastAsia="Times New Roman" w:hAnsi="Arial" w:cs="Arial"/>
                <w:sz w:val="18"/>
                <w:szCs w:val="18"/>
              </w:rPr>
              <w:br/>
            </w:r>
            <w:hyperlink r:id="rId37" w:history="1">
              <w:r w:rsidRPr="00540246">
                <w:rPr>
                  <w:rFonts w:ascii="Arial" w:eastAsia="Times New Roman" w:hAnsi="Arial" w:cs="Arial"/>
                  <w:color w:val="004680"/>
                  <w:sz w:val="18"/>
                  <w:szCs w:val="18"/>
                </w:rPr>
                <w:t>shawnb@npaonline.org</w:t>
              </w:r>
            </w:hyperlink>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noProof/>
                <w:sz w:val="18"/>
                <w:szCs w:val="18"/>
              </w:rPr>
              <w:drawing>
                <wp:inline distT="0" distB="0" distL="0" distR="0">
                  <wp:extent cx="1619250" cy="838200"/>
                  <wp:effectExtent l="19050" t="0" r="0" b="0"/>
                  <wp:docPr id="25" name="Picture 12" desc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I"/>
                          <pic:cNvPicPr>
                            <a:picLocks noChangeAspect="1" noChangeArrowheads="1"/>
                          </pic:cNvPicPr>
                        </pic:nvPicPr>
                        <pic:blipFill>
                          <a:blip r:embed="rId38" cstate="print"/>
                          <a:srcRect/>
                          <a:stretch>
                            <a:fillRect/>
                          </a:stretch>
                        </pic:blipFill>
                        <pic:spPr bwMode="auto">
                          <a:xfrm>
                            <a:off x="0" y="0"/>
                            <a:ext cx="1619250" cy="838200"/>
                          </a:xfrm>
                          <a:prstGeom prst="rect">
                            <a:avLst/>
                          </a:prstGeom>
                          <a:noFill/>
                          <a:ln w="9525">
                            <a:noFill/>
                            <a:miter lim="800000"/>
                            <a:headEnd/>
                            <a:tailEnd/>
                          </a:ln>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A423E4" w:rsidRPr="00540246"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 xml:space="preserve">Alliance for Nursing Informatics (ANI) </w:t>
            </w:r>
            <w:r w:rsidRPr="00B2105B">
              <w:rPr>
                <w:rFonts w:ascii="Arial" w:eastAsia="Times New Roman" w:hAnsi="Arial" w:cs="Arial"/>
                <w:sz w:val="18"/>
                <w:szCs w:val="18"/>
              </w:rPr>
              <w:br/>
            </w:r>
            <w:hyperlink r:id="rId39" w:history="1">
              <w:r w:rsidRPr="00540246">
                <w:rPr>
                  <w:rFonts w:ascii="Arial" w:eastAsia="Times New Roman" w:hAnsi="Arial" w:cs="Arial"/>
                  <w:color w:val="004680"/>
                  <w:sz w:val="18"/>
                  <w:szCs w:val="18"/>
                </w:rPr>
                <w:t>www.himss.org</w:t>
              </w:r>
            </w:hyperlink>
          </w:p>
          <w:p w:rsidR="00B2105B" w:rsidRPr="00B2105B" w:rsidRDefault="00B2105B" w:rsidP="00A423E4">
            <w:pPr>
              <w:spacing w:after="0" w:line="240" w:lineRule="auto"/>
              <w:jc w:val="center"/>
              <w:rPr>
                <w:rFonts w:ascii="Arial" w:eastAsia="Times New Roman" w:hAnsi="Arial" w:cs="Arial"/>
                <w:sz w:val="18"/>
                <w:szCs w:val="18"/>
              </w:rPr>
            </w:pPr>
            <w:r w:rsidRPr="00B2105B">
              <w:rPr>
                <w:rFonts w:ascii="Arial" w:eastAsia="Times New Roman" w:hAnsi="Arial" w:cs="Arial"/>
                <w:sz w:val="18"/>
                <w:szCs w:val="18"/>
              </w:rPr>
              <w:t>Christel Anderson</w:t>
            </w:r>
            <w:r w:rsidRPr="00B2105B">
              <w:rPr>
                <w:rFonts w:ascii="Arial" w:eastAsia="Times New Roman" w:hAnsi="Arial" w:cs="Arial"/>
                <w:sz w:val="18"/>
                <w:szCs w:val="18"/>
              </w:rPr>
              <w:br/>
            </w:r>
            <w:hyperlink r:id="rId40" w:history="1">
              <w:r w:rsidRPr="00540246">
                <w:rPr>
                  <w:rFonts w:ascii="Arial" w:eastAsia="Times New Roman" w:hAnsi="Arial" w:cs="Arial"/>
                  <w:color w:val="004680"/>
                  <w:sz w:val="18"/>
                  <w:szCs w:val="18"/>
                </w:rPr>
                <w:t>canderson@himss.org</w:t>
              </w:r>
            </w:hyperlink>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276268" w:rsidRDefault="00276268" w:rsidP="00B2105B">
            <w:pPr>
              <w:spacing w:after="0" w:line="240" w:lineRule="auto"/>
              <w:rPr>
                <w:rFonts w:ascii="Arial" w:eastAsia="Times New Roman" w:hAnsi="Arial" w:cs="Arial"/>
                <w:bCs/>
                <w:sz w:val="18"/>
                <w:szCs w:val="18"/>
              </w:rPr>
            </w:pPr>
            <w:r w:rsidRPr="00276268">
              <w:rPr>
                <w:rFonts w:ascii="Arial" w:eastAsia="Times New Roman" w:hAnsi="Arial" w:cs="Arial"/>
                <w:bCs/>
                <w:sz w:val="18"/>
                <w:szCs w:val="18"/>
              </w:rPr>
              <w:t xml:space="preserve">The </w:t>
            </w:r>
            <w:hyperlink r:id="rId41" w:history="1">
              <w:r w:rsidRPr="00276268">
                <w:rPr>
                  <w:rStyle w:val="Hyperlink"/>
                  <w:rFonts w:ascii="Arial" w:eastAsia="Times New Roman" w:hAnsi="Arial" w:cs="Arial"/>
                  <w:bCs/>
                  <w:sz w:val="18"/>
                  <w:szCs w:val="18"/>
                </w:rPr>
                <w:t>Alliance for Nursing Informatics</w:t>
              </w:r>
            </w:hyperlink>
            <w:r w:rsidRPr="00276268">
              <w:rPr>
                <w:rFonts w:ascii="Arial" w:eastAsia="Times New Roman" w:hAnsi="Arial" w:cs="Arial"/>
                <w:bCs/>
                <w:sz w:val="18"/>
                <w:szCs w:val="18"/>
              </w:rPr>
              <w:t xml:space="preserve"> (ANI) advances NI leadership, practice, education, policy and research through a unified voice of nursing informatics organizations. We transform health and health care through nursing informatics and innovation. ANI is a collaboration of organizations that represents more than 5,000 nurse </w:t>
            </w:r>
            <w:proofErr w:type="spellStart"/>
            <w:r w:rsidRPr="00276268">
              <w:rPr>
                <w:rFonts w:ascii="Arial" w:eastAsia="Times New Roman" w:hAnsi="Arial" w:cs="Arial"/>
                <w:bCs/>
                <w:sz w:val="18"/>
                <w:szCs w:val="18"/>
              </w:rPr>
              <w:t>informaticists</w:t>
            </w:r>
            <w:proofErr w:type="spellEnd"/>
            <w:r w:rsidRPr="00276268">
              <w:rPr>
                <w:rFonts w:ascii="Arial" w:eastAsia="Times New Roman" w:hAnsi="Arial" w:cs="Arial"/>
                <w:bCs/>
                <w:sz w:val="18"/>
                <w:szCs w:val="18"/>
              </w:rPr>
              <w:t xml:space="preserve"> and brings together 28 distinct nursing informatics groups globally. ANI crosses academia, practice, industry, and nursing specialty boundaries and works in collaboration with the nearly 3 million nurses in practice today. </w:t>
            </w:r>
          </w:p>
        </w:tc>
      </w:tr>
      <w:tr w:rsidR="00B2105B"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B2105B" w:rsidRPr="00B2105B" w:rsidRDefault="00B2105B" w:rsidP="00A423E4">
            <w:pPr>
              <w:spacing w:after="0" w:line="240" w:lineRule="auto"/>
              <w:jc w:val="center"/>
              <w:rPr>
                <w:rFonts w:ascii="Arial" w:eastAsia="Times New Roman" w:hAnsi="Arial" w:cs="Arial"/>
                <w:sz w:val="18"/>
                <w:szCs w:val="18"/>
              </w:rPr>
            </w:pPr>
            <w:r w:rsidRPr="00540246">
              <w:rPr>
                <w:rFonts w:ascii="Arial" w:eastAsia="Times New Roman" w:hAnsi="Arial" w:cs="Arial"/>
                <w:b/>
                <w:bCs/>
                <w:sz w:val="18"/>
                <w:szCs w:val="18"/>
              </w:rPr>
              <w:t>Commonwealth Fund</w:t>
            </w:r>
            <w:r w:rsidRPr="00B2105B">
              <w:rPr>
                <w:rFonts w:ascii="Arial" w:eastAsia="Times New Roman" w:hAnsi="Arial" w:cs="Arial"/>
                <w:sz w:val="18"/>
                <w:szCs w:val="18"/>
              </w:rPr>
              <w:br/>
              <w:t>Mary Jane Koren</w:t>
            </w:r>
            <w:r w:rsidRPr="00B2105B">
              <w:rPr>
                <w:rFonts w:ascii="Arial" w:eastAsia="Times New Roman" w:hAnsi="Arial" w:cs="Arial"/>
                <w:sz w:val="18"/>
                <w:szCs w:val="18"/>
              </w:rPr>
              <w:br/>
            </w:r>
            <w:hyperlink r:id="rId42" w:history="1">
              <w:r w:rsidRPr="00540246">
                <w:rPr>
                  <w:rFonts w:ascii="Arial" w:eastAsia="Times New Roman" w:hAnsi="Arial" w:cs="Arial"/>
                  <w:color w:val="004680"/>
                  <w:sz w:val="18"/>
                  <w:szCs w:val="18"/>
                </w:rPr>
                <w:t>mjk@cmwf.org</w:t>
              </w:r>
            </w:hyperlink>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B2105B" w:rsidRPr="00540246" w:rsidRDefault="00B2105B" w:rsidP="00B2105B">
            <w:pPr>
              <w:spacing w:after="0" w:line="240" w:lineRule="auto"/>
              <w:rPr>
                <w:rFonts w:ascii="Arial" w:eastAsia="Times New Roman" w:hAnsi="Arial" w:cs="Arial"/>
                <w:b/>
                <w:bCs/>
                <w:sz w:val="18"/>
                <w:szCs w:val="18"/>
              </w:rPr>
            </w:pPr>
          </w:p>
        </w:tc>
      </w:tr>
      <w:tr w:rsidR="00540246" w:rsidRPr="00540246">
        <w:tc>
          <w:tcPr>
            <w:tcW w:w="384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540246" w:rsidRPr="00540246" w:rsidRDefault="00566DBC" w:rsidP="00A423E4">
            <w:pPr>
              <w:spacing w:after="0" w:line="240" w:lineRule="auto"/>
              <w:jc w:val="center"/>
              <w:rPr>
                <w:rFonts w:ascii="Arial" w:eastAsia="Times New Roman" w:hAnsi="Arial" w:cs="Arial"/>
                <w:sz w:val="18"/>
                <w:szCs w:val="18"/>
              </w:rPr>
            </w:pPr>
            <w:r>
              <w:rPr>
                <w:rFonts w:ascii="Arial" w:eastAsia="Times New Roman" w:hAnsi="Arial" w:cs="Arial"/>
                <w:noProof/>
                <w:sz w:val="18"/>
                <w:szCs w:val="18"/>
              </w:rPr>
              <w:drawing>
                <wp:inline distT="0" distB="0" distL="0" distR="0">
                  <wp:extent cx="1981200" cy="663741"/>
                  <wp:effectExtent l="0" t="0" r="0" b="0"/>
                  <wp:docPr id="26" name="Picture 25" descr="HMS-Logo_s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S-Logo_sm.png"/>
                          <pic:cNvPicPr/>
                        </pic:nvPicPr>
                        <pic:blipFill>
                          <a:blip r:embed="rId43" cstate="print"/>
                          <a:stretch>
                            <a:fillRect/>
                          </a:stretch>
                        </pic:blipFill>
                        <pic:spPr>
                          <a:xfrm>
                            <a:off x="0" y="0"/>
                            <a:ext cx="1983842" cy="664626"/>
                          </a:xfrm>
                          <a:prstGeom prst="rect">
                            <a:avLst/>
                          </a:prstGeom>
                        </pic:spPr>
                      </pic:pic>
                    </a:graphicData>
                  </a:graphic>
                </wp:inline>
              </w:drawing>
            </w:r>
          </w:p>
        </w:tc>
        <w:tc>
          <w:tcPr>
            <w:tcW w:w="270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center"/>
          </w:tcPr>
          <w:p w:rsidR="00540246" w:rsidRPr="00540246" w:rsidRDefault="00540246" w:rsidP="00A423E4">
            <w:pPr>
              <w:spacing w:after="0" w:line="240" w:lineRule="auto"/>
              <w:jc w:val="center"/>
              <w:rPr>
                <w:rFonts w:ascii="Arial" w:hAnsi="Arial" w:cs="Arial"/>
                <w:b/>
                <w:sz w:val="18"/>
                <w:szCs w:val="18"/>
              </w:rPr>
            </w:pPr>
            <w:r w:rsidRPr="00540246">
              <w:rPr>
                <w:rFonts w:ascii="Arial" w:hAnsi="Arial" w:cs="Arial"/>
                <w:b/>
                <w:sz w:val="18"/>
                <w:szCs w:val="18"/>
              </w:rPr>
              <w:t>Health Management Strategies</w:t>
            </w:r>
          </w:p>
          <w:p w:rsidR="00540246" w:rsidRPr="00540246" w:rsidRDefault="003B2A36" w:rsidP="00A423E4">
            <w:pPr>
              <w:spacing w:after="0" w:line="240" w:lineRule="auto"/>
              <w:jc w:val="center"/>
              <w:rPr>
                <w:rFonts w:ascii="Arial" w:hAnsi="Arial" w:cs="Arial"/>
                <w:sz w:val="18"/>
                <w:szCs w:val="18"/>
              </w:rPr>
            </w:pPr>
            <w:hyperlink r:id="rId44" w:history="1">
              <w:r w:rsidR="00540246" w:rsidRPr="00540246">
                <w:rPr>
                  <w:rStyle w:val="Hyperlink"/>
                  <w:rFonts w:ascii="Arial" w:hAnsi="Arial" w:cs="Arial"/>
                  <w:sz w:val="18"/>
                  <w:szCs w:val="18"/>
                </w:rPr>
                <w:t>www.hmstrat.com</w:t>
              </w:r>
            </w:hyperlink>
          </w:p>
          <w:p w:rsidR="00540246" w:rsidRPr="00540246" w:rsidRDefault="00540246" w:rsidP="00A423E4">
            <w:pPr>
              <w:spacing w:after="0" w:line="240" w:lineRule="auto"/>
              <w:jc w:val="center"/>
              <w:rPr>
                <w:rFonts w:ascii="Arial" w:hAnsi="Arial" w:cs="Arial"/>
                <w:sz w:val="18"/>
                <w:szCs w:val="18"/>
              </w:rPr>
            </w:pPr>
            <w:r w:rsidRPr="00540246">
              <w:rPr>
                <w:rFonts w:ascii="Arial" w:hAnsi="Arial" w:cs="Arial"/>
                <w:sz w:val="18"/>
                <w:szCs w:val="18"/>
              </w:rPr>
              <w:t>Siobhan Sharkey</w:t>
            </w:r>
          </w:p>
          <w:p w:rsidR="00540246" w:rsidRPr="00540246" w:rsidRDefault="003B2A36" w:rsidP="00A423E4">
            <w:pPr>
              <w:spacing w:after="0" w:line="240" w:lineRule="auto"/>
              <w:jc w:val="center"/>
              <w:rPr>
                <w:rFonts w:ascii="Arial" w:hAnsi="Arial" w:cs="Arial"/>
                <w:sz w:val="18"/>
                <w:szCs w:val="18"/>
              </w:rPr>
            </w:pPr>
            <w:hyperlink r:id="rId45" w:history="1">
              <w:r w:rsidR="00540246" w:rsidRPr="00540246">
                <w:rPr>
                  <w:rStyle w:val="Hyperlink"/>
                  <w:rFonts w:ascii="Arial" w:hAnsi="Arial" w:cs="Arial"/>
                  <w:sz w:val="18"/>
                  <w:szCs w:val="18"/>
                </w:rPr>
                <w:t>ssharkey@hmstrat.com</w:t>
              </w:r>
            </w:hyperlink>
            <w:r w:rsidR="00540246" w:rsidRPr="00540246">
              <w:rPr>
                <w:rFonts w:ascii="Arial" w:hAnsi="Arial" w:cs="Arial"/>
                <w:sz w:val="18"/>
                <w:szCs w:val="18"/>
              </w:rPr>
              <w:t xml:space="preserve"> </w:t>
            </w:r>
          </w:p>
          <w:p w:rsidR="00540246" w:rsidRPr="00540246" w:rsidRDefault="00540246" w:rsidP="00A423E4">
            <w:pPr>
              <w:spacing w:after="0" w:line="240" w:lineRule="auto"/>
              <w:jc w:val="center"/>
              <w:rPr>
                <w:rFonts w:ascii="Arial" w:eastAsia="Times New Roman" w:hAnsi="Arial" w:cs="Arial"/>
                <w:b/>
                <w:bCs/>
                <w:sz w:val="18"/>
                <w:szCs w:val="18"/>
              </w:rPr>
            </w:pPr>
          </w:p>
        </w:tc>
        <w:tc>
          <w:tcPr>
            <w:tcW w:w="4590" w:type="dxa"/>
            <w:tcBorders>
              <w:top w:val="outset" w:sz="6" w:space="0" w:color="auto"/>
              <w:left w:val="outset" w:sz="6" w:space="0" w:color="auto"/>
              <w:bottom w:val="outset" w:sz="6" w:space="0" w:color="auto"/>
              <w:right w:val="outset" w:sz="6" w:space="0" w:color="auto"/>
            </w:tcBorders>
            <w:shd w:val="clear" w:color="auto" w:fill="FFFFFF"/>
          </w:tcPr>
          <w:p w:rsidR="00540246" w:rsidRPr="00540246" w:rsidRDefault="00540246" w:rsidP="00540246">
            <w:pPr>
              <w:spacing w:after="0" w:line="240" w:lineRule="auto"/>
              <w:rPr>
                <w:rFonts w:ascii="Arial" w:eastAsia="Times New Roman" w:hAnsi="Arial" w:cs="Arial"/>
                <w:b/>
                <w:bCs/>
                <w:sz w:val="18"/>
                <w:szCs w:val="18"/>
              </w:rPr>
            </w:pPr>
            <w:r w:rsidRPr="00540246">
              <w:rPr>
                <w:rFonts w:ascii="Arial" w:hAnsi="Arial" w:cs="Arial"/>
                <w:sz w:val="18"/>
                <w:szCs w:val="18"/>
              </w:rPr>
              <w:t>Project Directors for several Agency for Healthcare Research and Quality (AHRQ) – funded projects integrating quality improvement and long-term care HIT: On-Time Quality Improvement</w:t>
            </w:r>
            <w:proofErr w:type="gramStart"/>
            <w:r w:rsidRPr="00540246">
              <w:rPr>
                <w:rFonts w:ascii="Arial" w:hAnsi="Arial" w:cs="Arial"/>
                <w:sz w:val="18"/>
                <w:szCs w:val="18"/>
              </w:rPr>
              <w:t>-  Pressure</w:t>
            </w:r>
            <w:proofErr w:type="gramEnd"/>
            <w:r w:rsidRPr="00540246">
              <w:rPr>
                <w:rFonts w:ascii="Arial" w:hAnsi="Arial" w:cs="Arial"/>
                <w:sz w:val="18"/>
                <w:szCs w:val="18"/>
              </w:rPr>
              <w:t xml:space="preserve"> Ulcer Prevention, Pressure Ulcer Healing, Falls Prevention, and Avoidable Transfers to Hospital and ED from SNF (</w:t>
            </w:r>
            <w:hyperlink r:id="rId46" w:history="1">
              <w:r w:rsidRPr="00540246">
                <w:rPr>
                  <w:rStyle w:val="Hyperlink"/>
                  <w:rFonts w:ascii="Arial" w:hAnsi="Arial" w:cs="Arial"/>
                  <w:sz w:val="18"/>
                  <w:szCs w:val="18"/>
                </w:rPr>
                <w:t>http://www.ahrq.gov/RESEARCH/ontime.htm</w:t>
              </w:r>
            </w:hyperlink>
            <w:r w:rsidRPr="00540246">
              <w:rPr>
                <w:rFonts w:ascii="Arial" w:hAnsi="Arial" w:cs="Arial"/>
                <w:color w:val="2C26FF"/>
                <w:sz w:val="18"/>
                <w:szCs w:val="18"/>
                <w:u w:val="single"/>
              </w:rPr>
              <w:t>)</w:t>
            </w:r>
            <w:r w:rsidRPr="00540246">
              <w:rPr>
                <w:rFonts w:ascii="Arial" w:hAnsi="Arial" w:cs="Arial"/>
                <w:sz w:val="18"/>
                <w:szCs w:val="18"/>
              </w:rPr>
              <w:t>.   HMS team experience in embedding quality improvement and clinical decision-making support into health information technology implementation efforts at front-line to improve risk management and care coordination in LTPAC.</w:t>
            </w:r>
          </w:p>
        </w:tc>
      </w:tr>
    </w:tbl>
    <w:p w:rsidR="00A6778C" w:rsidRDefault="00A6778C"/>
    <w:sectPr w:rsidR="00A6778C" w:rsidSect="00B2105B">
      <w:headerReference w:type="default" r:id="rId4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13F" w:rsidRDefault="0016413F" w:rsidP="00B2105B">
      <w:pPr>
        <w:spacing w:after="0" w:line="240" w:lineRule="auto"/>
      </w:pPr>
      <w:r>
        <w:separator/>
      </w:r>
    </w:p>
  </w:endnote>
  <w:endnote w:type="continuationSeparator" w:id="0">
    <w:p w:rsidR="0016413F" w:rsidRDefault="0016413F" w:rsidP="00B21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13F" w:rsidRDefault="0016413F" w:rsidP="00B2105B">
      <w:pPr>
        <w:spacing w:after="0" w:line="240" w:lineRule="auto"/>
      </w:pPr>
      <w:r>
        <w:separator/>
      </w:r>
    </w:p>
  </w:footnote>
  <w:footnote w:type="continuationSeparator" w:id="0">
    <w:p w:rsidR="0016413F" w:rsidRDefault="0016413F" w:rsidP="00B2105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05B" w:rsidRDefault="00B2105B" w:rsidP="00B2105B">
    <w:pPr>
      <w:pStyle w:val="Title"/>
    </w:pPr>
    <w:r>
      <w:rPr>
        <w:noProof/>
      </w:rPr>
      <w:drawing>
        <wp:anchor distT="0" distB="0" distL="114300" distR="114300" simplePos="0" relativeHeight="251658240" behindDoc="0" locked="0" layoutInCell="1" allowOverlap="1">
          <wp:simplePos x="0" y="0"/>
          <wp:positionH relativeFrom="column">
            <wp:posOffset>4181475</wp:posOffset>
          </wp:positionH>
          <wp:positionV relativeFrom="paragraph">
            <wp:posOffset>-200025</wp:posOffset>
          </wp:positionV>
          <wp:extent cx="2550160" cy="962025"/>
          <wp:effectExtent l="19050" t="0" r="2540" b="0"/>
          <wp:wrapSquare wrapText="bothSides"/>
          <wp:docPr id="13" name="Picture 12" descr="logo-410x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10x155.jpg"/>
                  <pic:cNvPicPr/>
                </pic:nvPicPr>
                <pic:blipFill>
                  <a:blip r:embed="rId1"/>
                  <a:stretch>
                    <a:fillRect/>
                  </a:stretch>
                </pic:blipFill>
                <pic:spPr>
                  <a:xfrm>
                    <a:off x="0" y="0"/>
                    <a:ext cx="2550160" cy="962025"/>
                  </a:xfrm>
                  <a:prstGeom prst="rect">
                    <a:avLst/>
                  </a:prstGeom>
                </pic:spPr>
              </pic:pic>
            </a:graphicData>
          </a:graphic>
        </wp:anchor>
      </w:drawing>
    </w:r>
    <w:r w:rsidR="004008B2">
      <w:rPr>
        <w:noProof/>
      </w:rPr>
      <w:t>Collaborative</w:t>
    </w:r>
    <w:r>
      <w:t xml:space="preserve"> Members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rsids>
    <w:rsidRoot w:val="00B2105B"/>
    <w:rsid w:val="0016413F"/>
    <w:rsid w:val="00276268"/>
    <w:rsid w:val="00363FDE"/>
    <w:rsid w:val="003B2A36"/>
    <w:rsid w:val="004008B2"/>
    <w:rsid w:val="004E0719"/>
    <w:rsid w:val="00540246"/>
    <w:rsid w:val="00566DBC"/>
    <w:rsid w:val="00A423E4"/>
    <w:rsid w:val="00A6778C"/>
    <w:rsid w:val="00B2105B"/>
    <w:rsid w:val="00F45C8A"/>
    <w:rsid w:val="00FB2E0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8C"/>
  </w:style>
  <w:style w:type="paragraph" w:styleId="Heading1">
    <w:name w:val="heading 1"/>
    <w:basedOn w:val="Normal"/>
    <w:next w:val="Normal"/>
    <w:link w:val="Heading1Char"/>
    <w:uiPriority w:val="9"/>
    <w:qFormat/>
    <w:rsid w:val="00B210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2105B"/>
    <w:pPr>
      <w:spacing w:after="120" w:line="240" w:lineRule="auto"/>
      <w:outlineLvl w:val="1"/>
    </w:pPr>
    <w:rPr>
      <w:rFonts w:ascii="Times New Roman" w:eastAsia="Times New Roman" w:hAnsi="Times New Roman" w:cs="Times New Roman"/>
      <w:b/>
      <w:bCs/>
      <w:sz w:val="34"/>
      <w:szCs w:val="3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210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B2105B"/>
    <w:rPr>
      <w:rFonts w:ascii="Times New Roman" w:eastAsia="Times New Roman" w:hAnsi="Times New Roman" w:cs="Times New Roman"/>
      <w:b/>
      <w:bCs/>
      <w:sz w:val="34"/>
      <w:szCs w:val="34"/>
    </w:rPr>
  </w:style>
  <w:style w:type="character" w:styleId="Hyperlink">
    <w:name w:val="Hyperlink"/>
    <w:basedOn w:val="DefaultParagraphFont"/>
    <w:uiPriority w:val="99"/>
    <w:unhideWhenUsed/>
    <w:rsid w:val="00B2105B"/>
    <w:rPr>
      <w:strike w:val="0"/>
      <w:dstrike w:val="0"/>
      <w:color w:val="004680"/>
      <w:u w:val="none"/>
      <w:effect w:val="none"/>
    </w:rPr>
  </w:style>
  <w:style w:type="paragraph" w:styleId="NormalWeb">
    <w:name w:val="Normal (Web)"/>
    <w:basedOn w:val="Normal"/>
    <w:uiPriority w:val="99"/>
    <w:unhideWhenUsed/>
    <w:rsid w:val="00B2105B"/>
    <w:pPr>
      <w:spacing w:before="240" w:after="24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105B"/>
    <w:rPr>
      <w:b/>
      <w:bCs/>
    </w:rPr>
  </w:style>
  <w:style w:type="paragraph" w:styleId="BalloonText">
    <w:name w:val="Balloon Text"/>
    <w:basedOn w:val="Normal"/>
    <w:link w:val="BalloonTextChar"/>
    <w:uiPriority w:val="99"/>
    <w:semiHidden/>
    <w:unhideWhenUsed/>
    <w:rsid w:val="00B21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05B"/>
    <w:rPr>
      <w:rFonts w:ascii="Tahoma" w:hAnsi="Tahoma" w:cs="Tahoma"/>
      <w:sz w:val="16"/>
      <w:szCs w:val="16"/>
    </w:rPr>
  </w:style>
  <w:style w:type="paragraph" w:styleId="Header">
    <w:name w:val="header"/>
    <w:basedOn w:val="Normal"/>
    <w:link w:val="HeaderChar"/>
    <w:uiPriority w:val="99"/>
    <w:semiHidden/>
    <w:unhideWhenUsed/>
    <w:rsid w:val="00B210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105B"/>
  </w:style>
  <w:style w:type="paragraph" w:styleId="Footer">
    <w:name w:val="footer"/>
    <w:basedOn w:val="Normal"/>
    <w:link w:val="FooterChar"/>
    <w:uiPriority w:val="99"/>
    <w:semiHidden/>
    <w:unhideWhenUsed/>
    <w:rsid w:val="00B210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105B"/>
  </w:style>
  <w:style w:type="character" w:customStyle="1" w:styleId="Heading1Char">
    <w:name w:val="Heading 1 Char"/>
    <w:basedOn w:val="DefaultParagraphFont"/>
    <w:link w:val="Heading1"/>
    <w:uiPriority w:val="9"/>
    <w:rsid w:val="00B2105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210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105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023287796">
      <w:bodyDiv w:val="1"/>
      <w:marLeft w:val="0"/>
      <w:marRight w:val="0"/>
      <w:marTop w:val="0"/>
      <w:marBottom w:val="0"/>
      <w:divBdr>
        <w:top w:val="none" w:sz="0" w:space="0" w:color="auto"/>
        <w:left w:val="none" w:sz="0" w:space="0" w:color="auto"/>
        <w:bottom w:val="none" w:sz="0" w:space="0" w:color="auto"/>
        <w:right w:val="none" w:sz="0" w:space="0" w:color="auto"/>
      </w:divBdr>
    </w:div>
    <w:div w:id="1359743101">
      <w:bodyDiv w:val="1"/>
      <w:marLeft w:val="0"/>
      <w:marRight w:val="0"/>
      <w:marTop w:val="0"/>
      <w:marBottom w:val="0"/>
      <w:divBdr>
        <w:top w:val="none" w:sz="0" w:space="0" w:color="auto"/>
        <w:left w:val="none" w:sz="0" w:space="0" w:color="auto"/>
        <w:bottom w:val="none" w:sz="0" w:space="0" w:color="auto"/>
        <w:right w:val="none" w:sz="0" w:space="0" w:color="auto"/>
      </w:divBdr>
    </w:div>
    <w:div w:id="1474523072">
      <w:bodyDiv w:val="1"/>
      <w:marLeft w:val="0"/>
      <w:marRight w:val="0"/>
      <w:marTop w:val="0"/>
      <w:marBottom w:val="0"/>
      <w:divBdr>
        <w:top w:val="none" w:sz="0" w:space="0" w:color="auto"/>
        <w:left w:val="none" w:sz="0" w:space="0" w:color="auto"/>
        <w:bottom w:val="none" w:sz="0" w:space="0" w:color="auto"/>
        <w:right w:val="none" w:sz="0" w:space="0" w:color="auto"/>
      </w:divBdr>
    </w:div>
    <w:div w:id="1707177101">
      <w:bodyDiv w:val="1"/>
      <w:marLeft w:val="0"/>
      <w:marRight w:val="0"/>
      <w:marTop w:val="0"/>
      <w:marBottom w:val="0"/>
      <w:divBdr>
        <w:top w:val="none" w:sz="0" w:space="0" w:color="auto"/>
        <w:left w:val="none" w:sz="0" w:space="0" w:color="auto"/>
        <w:bottom w:val="none" w:sz="0" w:space="0" w:color="auto"/>
        <w:right w:val="none" w:sz="0" w:space="0" w:color="auto"/>
      </w:divBdr>
      <w:divsChild>
        <w:div w:id="1807046288">
          <w:marLeft w:val="0"/>
          <w:marRight w:val="0"/>
          <w:marTop w:val="0"/>
          <w:marBottom w:val="0"/>
          <w:divBdr>
            <w:top w:val="none" w:sz="0" w:space="0" w:color="auto"/>
            <w:left w:val="none" w:sz="0" w:space="0" w:color="auto"/>
            <w:bottom w:val="none" w:sz="0" w:space="0" w:color="auto"/>
            <w:right w:val="none" w:sz="0" w:space="0" w:color="auto"/>
          </w:divBdr>
          <w:divsChild>
            <w:div w:id="757991941">
              <w:marLeft w:val="0"/>
              <w:marRight w:val="0"/>
              <w:marTop w:val="0"/>
              <w:marBottom w:val="0"/>
              <w:divBdr>
                <w:top w:val="none" w:sz="0" w:space="0" w:color="auto"/>
                <w:left w:val="none" w:sz="0" w:space="0" w:color="auto"/>
                <w:bottom w:val="none" w:sz="0" w:space="0" w:color="auto"/>
                <w:right w:val="none" w:sz="0" w:space="0" w:color="auto"/>
              </w:divBdr>
              <w:divsChild>
                <w:div w:id="428281064">
                  <w:marLeft w:val="0"/>
                  <w:marRight w:val="0"/>
                  <w:marTop w:val="0"/>
                  <w:marBottom w:val="0"/>
                  <w:divBdr>
                    <w:top w:val="single" w:sz="12" w:space="30" w:color="FFFFFF"/>
                    <w:left w:val="none" w:sz="0" w:space="0" w:color="auto"/>
                    <w:bottom w:val="none" w:sz="0" w:space="0" w:color="auto"/>
                    <w:right w:val="none" w:sz="0" w:space="0" w:color="auto"/>
                  </w:divBdr>
                  <w:divsChild>
                    <w:div w:id="402602843">
                      <w:marLeft w:val="0"/>
                      <w:marRight w:val="0"/>
                      <w:marTop w:val="0"/>
                      <w:marBottom w:val="0"/>
                      <w:divBdr>
                        <w:top w:val="none" w:sz="0" w:space="0" w:color="auto"/>
                        <w:left w:val="none" w:sz="0" w:space="0" w:color="auto"/>
                        <w:bottom w:val="none" w:sz="0" w:space="0" w:color="auto"/>
                        <w:right w:val="none" w:sz="0" w:space="0" w:color="auto"/>
                      </w:divBdr>
                      <w:divsChild>
                        <w:div w:id="712005018">
                          <w:marLeft w:val="0"/>
                          <w:marRight w:val="0"/>
                          <w:marTop w:val="0"/>
                          <w:marBottom w:val="0"/>
                          <w:divBdr>
                            <w:top w:val="none" w:sz="0" w:space="0" w:color="auto"/>
                            <w:left w:val="none" w:sz="0" w:space="0" w:color="auto"/>
                            <w:bottom w:val="none" w:sz="0" w:space="0" w:color="auto"/>
                            <w:right w:val="none" w:sz="0" w:space="0" w:color="auto"/>
                          </w:divBdr>
                          <w:divsChild>
                            <w:div w:id="1762792747">
                              <w:marLeft w:val="0"/>
                              <w:marRight w:val="0"/>
                              <w:marTop w:val="0"/>
                              <w:marBottom w:val="0"/>
                              <w:divBdr>
                                <w:top w:val="none" w:sz="0" w:space="0" w:color="auto"/>
                                <w:left w:val="none" w:sz="0" w:space="0" w:color="auto"/>
                                <w:bottom w:val="none" w:sz="0" w:space="0" w:color="auto"/>
                                <w:right w:val="none" w:sz="0" w:space="0" w:color="auto"/>
                              </w:divBdr>
                              <w:divsChild>
                                <w:div w:id="1005203145">
                                  <w:marLeft w:val="0"/>
                                  <w:marRight w:val="0"/>
                                  <w:marTop w:val="0"/>
                                  <w:marBottom w:val="0"/>
                                  <w:divBdr>
                                    <w:top w:val="none" w:sz="0" w:space="0" w:color="auto"/>
                                    <w:left w:val="none" w:sz="0" w:space="0" w:color="auto"/>
                                    <w:bottom w:val="none" w:sz="0" w:space="0" w:color="auto"/>
                                    <w:right w:val="none" w:sz="0" w:space="0" w:color="auto"/>
                                  </w:divBdr>
                                  <w:divsChild>
                                    <w:div w:id="919949062">
                                      <w:marLeft w:val="0"/>
                                      <w:marRight w:val="0"/>
                                      <w:marTop w:val="0"/>
                                      <w:marBottom w:val="0"/>
                                      <w:divBdr>
                                        <w:top w:val="none" w:sz="0" w:space="0" w:color="auto"/>
                                        <w:left w:val="none" w:sz="0" w:space="0" w:color="auto"/>
                                        <w:bottom w:val="none" w:sz="0" w:space="0" w:color="auto"/>
                                        <w:right w:val="none" w:sz="0" w:space="0" w:color="auto"/>
                                      </w:divBdr>
                                      <w:divsChild>
                                        <w:div w:id="1499612353">
                                          <w:marLeft w:val="0"/>
                                          <w:marRight w:val="0"/>
                                          <w:marTop w:val="0"/>
                                          <w:marBottom w:val="0"/>
                                          <w:divBdr>
                                            <w:top w:val="none" w:sz="0" w:space="0" w:color="auto"/>
                                            <w:left w:val="none" w:sz="0" w:space="0" w:color="auto"/>
                                            <w:bottom w:val="none" w:sz="0" w:space="0" w:color="auto"/>
                                            <w:right w:val="none" w:sz="0" w:space="0" w:color="auto"/>
                                          </w:divBdr>
                                          <w:divsChild>
                                            <w:div w:id="1476526122">
                                              <w:marLeft w:val="0"/>
                                              <w:marRight w:val="0"/>
                                              <w:marTop w:val="0"/>
                                              <w:marBottom w:val="0"/>
                                              <w:divBdr>
                                                <w:top w:val="none" w:sz="0" w:space="0" w:color="auto"/>
                                                <w:left w:val="none" w:sz="0" w:space="0" w:color="auto"/>
                                                <w:bottom w:val="none" w:sz="0" w:space="0" w:color="auto"/>
                                                <w:right w:val="none" w:sz="0" w:space="0" w:color="auto"/>
                                              </w:divBdr>
                                              <w:divsChild>
                                                <w:div w:id="349338284">
                                                  <w:marLeft w:val="0"/>
                                                  <w:marRight w:val="0"/>
                                                  <w:marTop w:val="0"/>
                                                  <w:marBottom w:val="0"/>
                                                  <w:divBdr>
                                                    <w:top w:val="none" w:sz="0" w:space="0" w:color="auto"/>
                                                    <w:left w:val="none" w:sz="0" w:space="0" w:color="auto"/>
                                                    <w:bottom w:val="none" w:sz="0" w:space="0" w:color="auto"/>
                                                    <w:right w:val="none" w:sz="0" w:space="0" w:color="auto"/>
                                                  </w:divBdr>
                                                  <w:divsChild>
                                                    <w:div w:id="335111352">
                                                      <w:marLeft w:val="0"/>
                                                      <w:marRight w:val="0"/>
                                                      <w:marTop w:val="0"/>
                                                      <w:marBottom w:val="0"/>
                                                      <w:divBdr>
                                                        <w:top w:val="none" w:sz="0" w:space="0" w:color="auto"/>
                                                        <w:left w:val="none" w:sz="0" w:space="0" w:color="auto"/>
                                                        <w:bottom w:val="none" w:sz="0" w:space="0" w:color="auto"/>
                                                        <w:right w:val="none" w:sz="0" w:space="0" w:color="auto"/>
                                                      </w:divBdr>
                                                      <w:divsChild>
                                                        <w:div w:id="11228003">
                                                          <w:marLeft w:val="0"/>
                                                          <w:marRight w:val="0"/>
                                                          <w:marTop w:val="0"/>
                                                          <w:marBottom w:val="0"/>
                                                          <w:divBdr>
                                                            <w:top w:val="none" w:sz="0" w:space="0" w:color="auto"/>
                                                            <w:left w:val="none" w:sz="0" w:space="0" w:color="auto"/>
                                                            <w:bottom w:val="none" w:sz="0" w:space="0" w:color="auto"/>
                                                            <w:right w:val="none" w:sz="0" w:space="0" w:color="auto"/>
                                                          </w:divBdr>
                                                          <w:divsChild>
                                                            <w:div w:id="1841850422">
                                                              <w:marLeft w:val="0"/>
                                                              <w:marRight w:val="0"/>
                                                              <w:marTop w:val="0"/>
                                                              <w:marBottom w:val="0"/>
                                                              <w:divBdr>
                                                                <w:top w:val="none" w:sz="0" w:space="0" w:color="auto"/>
                                                                <w:left w:val="none" w:sz="0" w:space="0" w:color="auto"/>
                                                                <w:bottom w:val="none" w:sz="0" w:space="0" w:color="auto"/>
                                                                <w:right w:val="none" w:sz="0" w:space="0" w:color="auto"/>
                                                              </w:divBdr>
                                                              <w:divsChild>
                                                                <w:div w:id="1316691149">
                                                                  <w:marLeft w:val="0"/>
                                                                  <w:marRight w:val="0"/>
                                                                  <w:marTop w:val="0"/>
                                                                  <w:marBottom w:val="0"/>
                                                                  <w:divBdr>
                                                                    <w:top w:val="none" w:sz="0" w:space="0" w:color="auto"/>
                                                                    <w:left w:val="none" w:sz="0" w:space="0" w:color="auto"/>
                                                                    <w:bottom w:val="none" w:sz="0" w:space="0" w:color="auto"/>
                                                                    <w:right w:val="none" w:sz="0" w:space="0" w:color="auto"/>
                                                                  </w:divBdr>
                                                                  <w:divsChild>
                                                                    <w:div w:id="541211380">
                                                                      <w:marLeft w:val="0"/>
                                                                      <w:marRight w:val="0"/>
                                                                      <w:marTop w:val="0"/>
                                                                      <w:marBottom w:val="360"/>
                                                                      <w:divBdr>
                                                                        <w:top w:val="none" w:sz="0" w:space="0" w:color="auto"/>
                                                                        <w:left w:val="none" w:sz="0" w:space="0" w:color="auto"/>
                                                                        <w:bottom w:val="none" w:sz="0" w:space="0" w:color="auto"/>
                                                                        <w:right w:val="none" w:sz="0" w:space="0" w:color="auto"/>
                                                                      </w:divBdr>
                                                                      <w:divsChild>
                                                                        <w:div w:id="1344552895">
                                                                          <w:marLeft w:val="0"/>
                                                                          <w:marRight w:val="0"/>
                                                                          <w:marTop w:val="0"/>
                                                                          <w:marBottom w:val="0"/>
                                                                          <w:divBdr>
                                                                            <w:top w:val="none" w:sz="0" w:space="0" w:color="auto"/>
                                                                            <w:left w:val="none" w:sz="0" w:space="0" w:color="auto"/>
                                                                            <w:bottom w:val="none" w:sz="0" w:space="0" w:color="auto"/>
                                                                            <w:right w:val="none" w:sz="0" w:space="0" w:color="auto"/>
                                                                          </w:divBdr>
                                                                          <w:divsChild>
                                                                            <w:div w:id="2006471064">
                                                                              <w:marLeft w:val="0"/>
                                                                              <w:marRight w:val="0"/>
                                                                              <w:marTop w:val="0"/>
                                                                              <w:marBottom w:val="0"/>
                                                                              <w:divBdr>
                                                                                <w:top w:val="none" w:sz="0" w:space="0" w:color="auto"/>
                                                                                <w:left w:val="none" w:sz="0" w:space="0" w:color="auto"/>
                                                                                <w:bottom w:val="none" w:sz="0" w:space="0" w:color="auto"/>
                                                                                <w:right w:val="none" w:sz="0" w:space="0" w:color="auto"/>
                                                                              </w:divBdr>
                                                                              <w:divsChild>
                                                                                <w:div w:id="186333334">
                                                                                  <w:marLeft w:val="0"/>
                                                                                  <w:marRight w:val="0"/>
                                                                                  <w:marTop w:val="0"/>
                                                                                  <w:marBottom w:val="0"/>
                                                                                  <w:divBdr>
                                                                                    <w:top w:val="none" w:sz="0" w:space="0" w:color="auto"/>
                                                                                    <w:left w:val="none" w:sz="0" w:space="0" w:color="auto"/>
                                                                                    <w:bottom w:val="none" w:sz="0" w:space="0" w:color="auto"/>
                                                                                    <w:right w:val="none" w:sz="0" w:space="0" w:color="auto"/>
                                                                                  </w:divBdr>
                                                                                  <w:divsChild>
                                                                                    <w:div w:id="1949121944">
                                                                                      <w:marLeft w:val="0"/>
                                                                                      <w:marRight w:val="0"/>
                                                                                      <w:marTop w:val="0"/>
                                                                                      <w:marBottom w:val="0"/>
                                                                                      <w:divBdr>
                                                                                        <w:top w:val="none" w:sz="0" w:space="0" w:color="auto"/>
                                                                                        <w:left w:val="none" w:sz="0" w:space="0" w:color="auto"/>
                                                                                        <w:bottom w:val="none" w:sz="0" w:space="0" w:color="auto"/>
                                                                                        <w:right w:val="none" w:sz="0" w:space="0" w:color="auto"/>
                                                                                      </w:divBdr>
                                                                                      <w:divsChild>
                                                                                        <w:div w:id="692658918">
                                                                                          <w:marLeft w:val="0"/>
                                                                                          <w:marRight w:val="0"/>
                                                                                          <w:marTop w:val="0"/>
                                                                                          <w:marBottom w:val="360"/>
                                                                                          <w:divBdr>
                                                                                            <w:top w:val="none" w:sz="0" w:space="0" w:color="auto"/>
                                                                                            <w:left w:val="none" w:sz="0" w:space="0" w:color="auto"/>
                                                                                            <w:bottom w:val="none" w:sz="0" w:space="0" w:color="auto"/>
                                                                                            <w:right w:val="none" w:sz="0" w:space="0" w:color="auto"/>
                                                                                          </w:divBdr>
                                                                                          <w:divsChild>
                                                                                            <w:div w:id="1974358843">
                                                                                              <w:marLeft w:val="0"/>
                                                                                              <w:marRight w:val="0"/>
                                                                                              <w:marTop w:val="0"/>
                                                                                              <w:marBottom w:val="0"/>
                                                                                              <w:divBdr>
                                                                                                <w:top w:val="none" w:sz="0" w:space="0" w:color="auto"/>
                                                                                                <w:left w:val="none" w:sz="0" w:space="0" w:color="auto"/>
                                                                                                <w:bottom w:val="none" w:sz="0" w:space="0" w:color="auto"/>
                                                                                                <w:right w:val="none" w:sz="0" w:space="0" w:color="auto"/>
                                                                                              </w:divBdr>
                                                                                              <w:divsChild>
                                                                                                <w:div w:id="807405571">
                                                                                                  <w:marLeft w:val="0"/>
                                                                                                  <w:marRight w:val="0"/>
                                                                                                  <w:marTop w:val="0"/>
                                                                                                  <w:marBottom w:val="0"/>
                                                                                                  <w:divBdr>
                                                                                                    <w:top w:val="none" w:sz="0" w:space="0" w:color="auto"/>
                                                                                                    <w:left w:val="none" w:sz="0" w:space="0" w:color="auto"/>
                                                                                                    <w:bottom w:val="none" w:sz="0" w:space="0" w:color="auto"/>
                                                                                                    <w:right w:val="none" w:sz="0" w:space="0" w:color="auto"/>
                                                                                                  </w:divBdr>
                                                                                                  <w:divsChild>
                                                                                                    <w:div w:id="753862691">
                                                                                                      <w:marLeft w:val="0"/>
                                                                                                      <w:marRight w:val="0"/>
                                                                                                      <w:marTop w:val="0"/>
                                                                                                      <w:marBottom w:val="0"/>
                                                                                                      <w:divBdr>
                                                                                                        <w:top w:val="none" w:sz="0" w:space="0" w:color="auto"/>
                                                                                                        <w:left w:val="none" w:sz="0" w:space="0" w:color="auto"/>
                                                                                                        <w:bottom w:val="none" w:sz="0" w:space="0" w:color="auto"/>
                                                                                                        <w:right w:val="none" w:sz="0" w:space="0" w:color="auto"/>
                                                                                                      </w:divBdr>
                                                                                                      <w:divsChild>
                                                                                                        <w:div w:id="99835655">
                                                                                                          <w:marLeft w:val="0"/>
                                                                                                          <w:marRight w:val="0"/>
                                                                                                          <w:marTop w:val="0"/>
                                                                                                          <w:marBottom w:val="0"/>
                                                                                                          <w:divBdr>
                                                                                                            <w:top w:val="none" w:sz="0" w:space="0" w:color="auto"/>
                                                                                                            <w:left w:val="none" w:sz="0" w:space="0" w:color="auto"/>
                                                                                                            <w:bottom w:val="none" w:sz="0" w:space="0" w:color="auto"/>
                                                                                                            <w:right w:val="none" w:sz="0" w:space="0" w:color="auto"/>
                                                                                                          </w:divBdr>
                                                                                                          <w:divsChild>
                                                                                                            <w:div w:id="208667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053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ahrq.gov/RESEARCH/ontime.htm" TargetMode="External"/><Relationship Id="rId47" Type="http://schemas.openxmlformats.org/officeDocument/2006/relationships/header" Target="header1.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mailto:Shelley@spiroconsulting.com" TargetMode="External"/><Relationship Id="rId21" Type="http://schemas.openxmlformats.org/officeDocument/2006/relationships/image" Target="media/image6.jpeg"/><Relationship Id="rId22" Type="http://schemas.openxmlformats.org/officeDocument/2006/relationships/image" Target="media/image7.jpeg"/><Relationship Id="rId23" Type="http://schemas.openxmlformats.org/officeDocument/2006/relationships/hyperlink" Target="http://www.leadingage.org/" TargetMode="External"/><Relationship Id="rId24" Type="http://schemas.openxmlformats.org/officeDocument/2006/relationships/hyperlink" Target="mailto:bmanard@leadingage.org" TargetMode="External"/><Relationship Id="rId25" Type="http://schemas.openxmlformats.org/officeDocument/2006/relationships/hyperlink" Target="http://www.leadingage.org/CAST.aspx" TargetMode="External"/><Relationship Id="rId26" Type="http://schemas.openxmlformats.org/officeDocument/2006/relationships/hyperlink" Target="mailto:malwan@leadingage.org" TargetMode="External"/><Relationship Id="rId27" Type="http://schemas.openxmlformats.org/officeDocument/2006/relationships/image" Target="media/image8.jpeg"/><Relationship Id="rId28" Type="http://schemas.openxmlformats.org/officeDocument/2006/relationships/image" Target="media/image9.jpeg"/><Relationship Id="rId29" Type="http://schemas.openxmlformats.org/officeDocument/2006/relationships/hyperlink" Target="http://www.nahc.or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30" Type="http://schemas.openxmlformats.org/officeDocument/2006/relationships/hyperlink" Target="http://www.hctaa.org/" TargetMode="External"/><Relationship Id="rId31" Type="http://schemas.openxmlformats.org/officeDocument/2006/relationships/hyperlink" Target="mailto:rdb@nahc.org" TargetMode="External"/><Relationship Id="rId32" Type="http://schemas.openxmlformats.org/officeDocument/2006/relationships/image" Target="media/image10.jpeg"/><Relationship Id="rId9" Type="http://schemas.openxmlformats.org/officeDocument/2006/relationships/image" Target="media/image2.gif"/><Relationship Id="rId6" Type="http://schemas.openxmlformats.org/officeDocument/2006/relationships/image" Target="media/image1.jpeg"/><Relationship Id="rId7" Type="http://schemas.openxmlformats.org/officeDocument/2006/relationships/hyperlink" Target="http://www.aanac.org/" TargetMode="External"/><Relationship Id="rId8" Type="http://schemas.openxmlformats.org/officeDocument/2006/relationships/hyperlink" Target="mailto:iserio@aanac.org" TargetMode="External"/><Relationship Id="rId33" Type="http://schemas.openxmlformats.org/officeDocument/2006/relationships/hyperlink" Target="http://www.nasl.org/" TargetMode="External"/><Relationship Id="rId34" Type="http://schemas.openxmlformats.org/officeDocument/2006/relationships/hyperlink" Target="mailto:Annessa@nasl.org" TargetMode="External"/><Relationship Id="rId35" Type="http://schemas.openxmlformats.org/officeDocument/2006/relationships/image" Target="media/image11.jpeg"/><Relationship Id="rId36" Type="http://schemas.openxmlformats.org/officeDocument/2006/relationships/hyperlink" Target="http://www.npaonline.org/" TargetMode="External"/><Relationship Id="rId10" Type="http://schemas.openxmlformats.org/officeDocument/2006/relationships/hyperlink" Target="http://www.ahima.org/" TargetMode="External"/><Relationship Id="rId11" Type="http://schemas.openxmlformats.org/officeDocument/2006/relationships/hyperlink" Target="mailto:Michelle.dougherty@ahima.org" TargetMode="External"/><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hyperlink" Target="http://www.ahca.org/" TargetMode="External"/><Relationship Id="rId15" Type="http://schemas.openxmlformats.org/officeDocument/2006/relationships/hyperlink" Target="http://www.ncal.org/" TargetMode="External"/><Relationship Id="rId16" Type="http://schemas.openxmlformats.org/officeDocument/2006/relationships/hyperlink" Target="mailto:rfranklin@ahca.org" TargetMode="External"/><Relationship Id="rId17" Type="http://schemas.openxmlformats.org/officeDocument/2006/relationships/hyperlink" Target="http://www.ascp.com/" TargetMode="External"/><Relationship Id="rId18" Type="http://schemas.openxmlformats.org/officeDocument/2006/relationships/image" Target="media/image5.jpeg"/><Relationship Id="rId19" Type="http://schemas.openxmlformats.org/officeDocument/2006/relationships/hyperlink" Target="http://www.ascp.com/" TargetMode="External"/><Relationship Id="rId37" Type="http://schemas.openxmlformats.org/officeDocument/2006/relationships/hyperlink" Target="mailto:shawnb@npaonline.org" TargetMode="External"/><Relationship Id="rId38" Type="http://schemas.openxmlformats.org/officeDocument/2006/relationships/image" Target="media/image12.jpeg"/><Relationship Id="rId39" Type="http://schemas.openxmlformats.org/officeDocument/2006/relationships/hyperlink" Target="http://www.himss.org/" TargetMode="External"/><Relationship Id="rId40" Type="http://schemas.openxmlformats.org/officeDocument/2006/relationships/hyperlink" Target="mailto:canderson@himss.org" TargetMode="External"/><Relationship Id="rId41" Type="http://schemas.openxmlformats.org/officeDocument/2006/relationships/hyperlink" Target="http://www.allianceni.org/" TargetMode="External"/><Relationship Id="rId42" Type="http://schemas.openxmlformats.org/officeDocument/2006/relationships/hyperlink" Target="mailto:mjk@cmwf.org" TargetMode="External"/><Relationship Id="rId43" Type="http://schemas.openxmlformats.org/officeDocument/2006/relationships/image" Target="media/image13.png"/><Relationship Id="rId44" Type="http://schemas.openxmlformats.org/officeDocument/2006/relationships/hyperlink" Target="http://www.hmstrat.com" TargetMode="External"/><Relationship Id="rId45" Type="http://schemas.openxmlformats.org/officeDocument/2006/relationships/hyperlink" Target="mailto:ssharkey@hmstra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877</Words>
  <Characters>5001</Characters>
  <Application>Microsoft Macintosh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Company>AHIMA</Company>
  <LinksUpToDate>false</LinksUpToDate>
  <CharactersWithSpaces>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AHIMA</dc:creator>
  <cp:lastModifiedBy>Arnold Clayman</cp:lastModifiedBy>
  <cp:revision>2</cp:revision>
  <dcterms:created xsi:type="dcterms:W3CDTF">2011-11-06T18:51:00Z</dcterms:created>
  <dcterms:modified xsi:type="dcterms:W3CDTF">2011-11-06T18:51:00Z</dcterms:modified>
</cp:coreProperties>
</file>